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both"/>
        <w:rPr>
          <w:b/>
        </w:rPr>
      </w:pPr>
      <w:r>
        <w:rPr>
          <w:b/>
        </w:rPr>
        <w:t xml:space="preserve">Exmos</w:t>
      </w:r>
      <w:r>
        <w:rPr>
          <w:b/>
        </w:rPr>
        <w:t xml:space="preserve">. Srs. Vereadores da Câmara Municipal de Franca/SP.</w:t>
      </w:r>
      <w:r>
        <w:rPr>
          <w:b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 w:firstLine="1418"/>
        <w:jc w:val="both"/>
        <w:rPr/>
      </w:pPr>
      <w:r>
        <w:t xml:space="preserve">Visando evitar questionamentos </w:t>
      </w:r>
      <w:r>
        <w:t xml:space="preserve">por vício de iniciativa</w:t>
      </w:r>
      <w:r>
        <w:t xml:space="preserve">,</w:t>
      </w:r>
      <w:r>
        <w:t xml:space="preserve"> </w:t>
      </w:r>
      <w:r>
        <w:t xml:space="preserve">apresentamos a</w:t>
      </w:r>
      <w:r>
        <w:t xml:space="preserve">s</w:t>
      </w:r>
      <w:r>
        <w:t xml:space="preserve"> </w:t>
      </w:r>
      <w:r>
        <w:t xml:space="preserve">seguinte</w:t>
      </w:r>
      <w:r>
        <w:t xml:space="preserve">s</w:t>
      </w:r>
      <w:r>
        <w:t xml:space="preserve"> emenda</w:t>
      </w:r>
      <w:r>
        <w:t xml:space="preserve">s</w:t>
      </w:r>
      <w:r>
        <w:t xml:space="preserve"> </w:t>
      </w:r>
      <w:r>
        <w:t xml:space="preserve">ao Projeto de Lei</w:t>
      </w:r>
      <w:r>
        <w:t xml:space="preserve">  </w:t>
      </w:r>
      <w:r>
        <w:t xml:space="preserve">nº </w:t>
      </w:r>
      <w:r>
        <w:t xml:space="preserve">49</w:t>
      </w:r>
      <w:r>
        <w:t xml:space="preserve">/2026</w:t>
      </w:r>
      <w:r>
        <w:t xml:space="preserve">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EMENDA SUPRESSIVA Nº_________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Art. 1º Fica suprimido o art. 5º, renumerando-se os demais.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EMENDA </w:t>
      </w:r>
      <w:r>
        <w:t xml:space="preserve">MODIFICATIVA </w:t>
      </w:r>
      <w:r>
        <w:t xml:space="preserve">Nº _______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Art. 1º </w:t>
      </w:r>
      <w:r>
        <w:t xml:space="preserve">Fica</w:t>
      </w:r>
      <w:r>
        <w:t xml:space="preserve">m</w:t>
      </w:r>
      <w:r>
        <w:t xml:space="preserve"> alterado</w:t>
      </w:r>
      <w:r>
        <w:t xml:space="preserve">s</w:t>
      </w:r>
      <w:r>
        <w:t xml:space="preserve"> </w:t>
      </w:r>
      <w:r>
        <w:t xml:space="preserve">o</w:t>
      </w:r>
      <w:r>
        <w:t xml:space="preserve">s</w:t>
      </w:r>
      <w:r>
        <w:t xml:space="preserve"> </w:t>
      </w:r>
      <w:r>
        <w:t xml:space="preserve">art</w:t>
      </w:r>
      <w:r>
        <w:t xml:space="preserve">igo</w:t>
      </w:r>
      <w:r>
        <w:t xml:space="preserve">s</w:t>
      </w:r>
      <w:r>
        <w:t xml:space="preserve"> 4</w:t>
      </w:r>
      <w:r>
        <w:t xml:space="preserve">º</w:t>
      </w:r>
      <w:r>
        <w:t xml:space="preserve">, </w:t>
      </w:r>
      <w:r>
        <w:t xml:space="preserve">6</w:t>
      </w:r>
      <w:r>
        <w:t xml:space="preserve">º, </w:t>
      </w:r>
      <w:r>
        <w:t xml:space="preserve">e 8º, </w:t>
      </w:r>
      <w:r>
        <w:t xml:space="preserve">que passa</w:t>
      </w:r>
      <w:r>
        <w:t xml:space="preserve">m</w:t>
      </w:r>
      <w:r>
        <w:t xml:space="preserve"> a vigorar com a seguinte redação: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2" w:left="1416"/>
        <w:jc w:val="both"/>
        <w:rPr>
          <w:i/>
        </w:rPr>
      </w:pPr>
      <w:r>
        <w:rPr>
          <w:i/>
        </w:rPr>
        <w:t xml:space="preserve">“(...)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</w:t>
      </w:r>
      <w:r>
        <w:rPr>
          <w:i/>
        </w:rPr>
        <w:t xml:space="preserve">4</w:t>
      </w:r>
      <w:r>
        <w:rPr>
          <w:i/>
        </w:rPr>
        <w:t xml:space="preserve">º </w:t>
      </w:r>
      <w:r>
        <w:rPr>
          <w:i/>
        </w:rPr>
        <w:t xml:space="preserve">Para a </w:t>
      </w:r>
      <w:r>
        <w:rPr>
          <w:i/>
        </w:rPr>
        <w:t xml:space="preserve">consecução dos objetivos desta Lei</w:t>
      </w:r>
      <w:r>
        <w:rPr>
          <w:i/>
        </w:rPr>
        <w:t xml:space="preserve">, </w:t>
      </w:r>
      <w:r>
        <w:rPr>
          <w:i/>
        </w:rPr>
        <w:t xml:space="preserve">poder</w:t>
      </w:r>
      <w:r>
        <w:rPr>
          <w:i/>
        </w:rPr>
        <w:t xml:space="preserve">ão</w:t>
      </w:r>
      <w:r>
        <w:rPr>
          <w:i/>
        </w:rPr>
        <w:t xml:space="preserve"> ser adotadas</w:t>
      </w:r>
      <w:r>
        <w:rPr>
          <w:i/>
        </w:rPr>
        <w:t xml:space="preserve"> </w:t>
      </w:r>
      <w:r>
        <w:rPr>
          <w:i/>
        </w:rPr>
        <w:t xml:space="preserve">as seguintes </w:t>
      </w:r>
      <w:r>
        <w:rPr>
          <w:i/>
        </w:rPr>
        <w:t xml:space="preserve">iniciativas</w:t>
      </w:r>
      <w:r>
        <w:rPr>
          <w:i/>
        </w:rPr>
        <w:t xml:space="preserve">, conforme regulamentação competente</w:t>
      </w:r>
      <w:r>
        <w:rPr>
          <w:i/>
        </w:rPr>
        <w:t xml:space="preserve">:</w:t>
      </w:r>
      <w:r>
        <w:rPr>
          <w:i/>
        </w:rPr>
      </w:r>
    </w:p>
    <w:p>
      <w:pPr>
        <w:pStyle w:val="885"/>
        <w:numPr>
          <w:ilvl w:val="0"/>
          <w:numId w:val="4"/>
        </w:numPr>
        <w:pBdr/>
        <w:spacing w:line="360" w:lineRule="auto"/>
        <w:ind/>
        <w:jc w:val="both"/>
        <w:rPr>
          <w:i/>
        </w:rPr>
      </w:pPr>
      <w:r>
        <w:rPr>
          <w:i/>
        </w:rPr>
        <w:t xml:space="preserve">Substituição gradual da frota pública municipal por veículos elétricos ou híbridos;</w:t>
      </w:r>
      <w:r>
        <w:rPr>
          <w:i/>
        </w:rPr>
      </w:r>
    </w:p>
    <w:p>
      <w:pPr>
        <w:pStyle w:val="885"/>
        <w:numPr>
          <w:ilvl w:val="0"/>
          <w:numId w:val="4"/>
        </w:numPr>
        <w:pBdr/>
        <w:spacing w:line="360" w:lineRule="auto"/>
        <w:ind/>
        <w:jc w:val="both"/>
        <w:rPr>
          <w:i/>
        </w:rPr>
      </w:pPr>
      <w:r>
        <w:rPr>
          <w:i/>
        </w:rPr>
        <w:t xml:space="preserve">Instalação de postos de recarga em prédios públicos e espaços urbanos estratégicos;</w:t>
      </w:r>
      <w:r>
        <w:rPr>
          <w:i/>
        </w:rPr>
      </w:r>
    </w:p>
    <w:p>
      <w:pPr>
        <w:pStyle w:val="885"/>
        <w:numPr>
          <w:ilvl w:val="0"/>
          <w:numId w:val="4"/>
        </w:numPr>
        <w:pBdr/>
        <w:spacing w:line="360" w:lineRule="auto"/>
        <w:ind/>
        <w:jc w:val="both"/>
        <w:rPr>
          <w:i/>
        </w:rPr>
      </w:pPr>
      <w:r>
        <w:rPr>
          <w:i/>
        </w:rPr>
        <w:t xml:space="preserve">Medidas de estímulo e incentivo à instalação de pontos de carregamento e/ou </w:t>
      </w:r>
      <w:r>
        <w:rPr>
          <w:i/>
        </w:rPr>
        <w:t xml:space="preserve">eletropostos</w:t>
      </w:r>
      <w:r>
        <w:rPr>
          <w:i/>
        </w:rPr>
        <w:t xml:space="preserve"> de </w:t>
      </w:r>
      <w:r>
        <w:rPr>
          <w:i/>
        </w:rPr>
        <w:t xml:space="preserve">veículos elétricos ou híbridos</w:t>
      </w:r>
      <w:r>
        <w:rPr>
          <w:i/>
        </w:rPr>
        <w:t xml:space="preserve"> por particulares;</w:t>
      </w:r>
      <w:r>
        <w:rPr>
          <w:i/>
        </w:rPr>
      </w:r>
    </w:p>
    <w:p>
      <w:pPr>
        <w:pStyle w:val="885"/>
        <w:numPr>
          <w:ilvl w:val="0"/>
          <w:numId w:val="4"/>
        </w:numPr>
        <w:pBdr/>
        <w:spacing w:line="360" w:lineRule="auto"/>
        <w:ind/>
        <w:jc w:val="both"/>
        <w:rPr>
          <w:i/>
        </w:rPr>
      </w:pPr>
      <w:r>
        <w:rPr>
          <w:i/>
        </w:rPr>
        <w:t xml:space="preserve">Promoção de campanhas educativas sobre mobilidade sustentável;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V- </w:t>
      </w:r>
      <w:r>
        <w:rPr>
          <w:i/>
        </w:rPr>
        <w:tab/>
        <w:t xml:space="preserve">Facilitação, </w:t>
      </w:r>
      <w:r>
        <w:rPr>
          <w:i/>
        </w:rPr>
        <w:t xml:space="preserve">no que </w:t>
      </w:r>
      <w:r>
        <w:rPr>
          <w:i/>
        </w:rPr>
        <w:t xml:space="preserve">couber,</w:t>
      </w:r>
      <w:r>
        <w:rPr>
          <w:i/>
        </w:rPr>
        <w:t xml:space="preserve"> </w:t>
      </w:r>
      <w:r>
        <w:rPr>
          <w:i/>
        </w:rPr>
        <w:t xml:space="preserve">d</w:t>
      </w:r>
      <w:r>
        <w:rPr>
          <w:i/>
        </w:rPr>
        <w:t xml:space="preserve">os trâmites </w:t>
      </w:r>
      <w:r>
        <w:rPr>
          <w:i/>
        </w:rPr>
        <w:t xml:space="preserve">procedimentais</w:t>
      </w:r>
      <w:r>
        <w:rPr>
          <w:i/>
        </w:rPr>
        <w:t xml:space="preserve"> administrativos para instalaç</w:t>
      </w:r>
      <w:r>
        <w:rPr>
          <w:i/>
        </w:rPr>
        <w:t xml:space="preserve">ão de </w:t>
      </w:r>
      <w:r>
        <w:rPr>
          <w:i/>
        </w:rPr>
        <w:t xml:space="preserve">pontos de carregamento e/ou</w:t>
      </w:r>
      <w:r>
        <w:rPr>
          <w:i/>
        </w:rPr>
        <w:t xml:space="preserve"> </w:t>
      </w:r>
      <w:r>
        <w:rPr>
          <w:i/>
        </w:rPr>
        <w:t xml:space="preserve">eletropostos</w:t>
      </w:r>
      <w:r>
        <w:rPr>
          <w:i/>
        </w:rPr>
        <w:t xml:space="preserve">;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VI- </w:t>
      </w:r>
      <w:r>
        <w:rPr>
          <w:i/>
        </w:rPr>
        <w:tab/>
        <w:t xml:space="preserve">E</w:t>
      </w:r>
      <w:r>
        <w:rPr>
          <w:i/>
        </w:rPr>
        <w:t xml:space="preserve">stabelec</w:t>
      </w:r>
      <w:r>
        <w:rPr>
          <w:i/>
        </w:rPr>
        <w:t xml:space="preserve">imento</w:t>
      </w:r>
      <w:r>
        <w:rPr>
          <w:i/>
        </w:rPr>
        <w:t xml:space="preserve">, quando possível, </w:t>
      </w:r>
      <w:r>
        <w:rPr>
          <w:i/>
        </w:rPr>
        <w:t xml:space="preserve">de </w:t>
      </w:r>
      <w:r>
        <w:rPr>
          <w:i/>
        </w:rPr>
        <w:t xml:space="preserve">prioridade em vagas de estacionamento público para veículos elétricos</w:t>
      </w:r>
      <w:r>
        <w:rPr>
          <w:i/>
        </w:rPr>
        <w:t xml:space="preserve"> ou híbridos</w:t>
      </w:r>
      <w:r>
        <w:rPr>
          <w:i/>
        </w:rPr>
        <w:t xml:space="preserve">;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VII- </w:t>
      </w:r>
      <w:r>
        <w:rPr>
          <w:i/>
        </w:rPr>
        <w:tab/>
        <w:t xml:space="preserve">E</w:t>
      </w:r>
      <w:r>
        <w:rPr>
          <w:i/>
        </w:rPr>
        <w:t xml:space="preserve">studos </w:t>
      </w:r>
      <w:r>
        <w:rPr>
          <w:i/>
        </w:rPr>
        <w:t xml:space="preserve">sobre outras medidas de est</w:t>
      </w:r>
      <w:r>
        <w:rPr>
          <w:i/>
        </w:rPr>
        <w:t xml:space="preserve">ímulo, conforme regulamento</w:t>
      </w:r>
      <w:r>
        <w:rPr>
          <w:i/>
        </w:rPr>
        <w:t xml:space="preserve">.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</w:t>
      </w:r>
      <w:r>
        <w:rPr>
          <w:i/>
        </w:rPr>
        <w:t xml:space="preserve">6</w:t>
      </w:r>
      <w:r>
        <w:rPr>
          <w:i/>
        </w:rPr>
        <w:t xml:space="preserve">º Poderão ser </w:t>
      </w:r>
      <w:r>
        <w:rPr>
          <w:i/>
        </w:rPr>
        <w:t xml:space="preserve">firmados</w:t>
      </w:r>
      <w:r>
        <w:rPr>
          <w:i/>
        </w:rPr>
        <w:t xml:space="preserve"> </w:t>
      </w:r>
      <w:r>
        <w:rPr>
          <w:i/>
        </w:rPr>
        <w:t xml:space="preserve">convênios e parcerias com órgãos públicos e a iniciativa privada para a execução desta Lei.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8</w:t>
      </w:r>
      <w:r>
        <w:rPr>
          <w:i/>
        </w:rPr>
        <w:t xml:space="preserve">º O Poder Executivo poderá regulamentar </w:t>
      </w:r>
      <w:bookmarkStart w:id="0" w:name="_GoBack"/>
      <w:r/>
      <w:bookmarkEnd w:id="0"/>
      <w:r>
        <w:rPr>
          <w:i/>
        </w:rPr>
        <w:t xml:space="preserve">esta Lei no que couber.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(</w:t>
      </w:r>
      <w:r>
        <w:rPr>
          <w:i/>
        </w:rPr>
        <w:t xml:space="preserve">...)</w:t>
      </w:r>
      <w:r>
        <w:rPr>
          <w:i/>
        </w:rPr>
        <w:t xml:space="preserve">”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708" w:left="708"/>
        <w:jc w:val="both"/>
        <w:rPr/>
      </w:pPr>
      <w:r>
        <w:t xml:space="preserve">Câmara Municipa</w:t>
      </w:r>
      <w:r>
        <w:t xml:space="preserve">l de Franca, em 07</w:t>
      </w:r>
      <w:r>
        <w:t xml:space="preserve"> de </w:t>
      </w:r>
      <w:r>
        <w:t xml:space="preserve">abril </w:t>
      </w:r>
      <w:r>
        <w:t xml:space="preserve">de 20</w:t>
      </w:r>
      <w:r>
        <w:t xml:space="preserve">26</w:t>
      </w:r>
      <w:r>
        <w:t xml:space="preserve">.</w:t>
      </w:r>
      <w:r/>
    </w:p>
    <w:p>
      <w:pPr>
        <w:pBdr/>
        <w:spacing/>
        <w:ind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/>
        <w:ind w:firstLine="708" w:left="212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COMISSÃO DE: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LEGISLAÇÃO, JUSTIÇA E </w:t>
      </w:r>
      <w:r>
        <w:rPr>
          <w:rFonts w:ascii="Courier New" w:hAnsi="Courier New" w:cs="Courier New"/>
          <w:b/>
        </w:rPr>
        <w:t xml:space="preserve">REDAÇÃO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276" w:lineRule="auto"/>
        <w:ind/>
        <w:rPr/>
      </w:pPr>
      <w:r/>
      <w:r/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ab/>
        <w:t xml:space="preserve"> _______________________  </w:t>
      </w:r>
      <w:r>
        <w:rPr>
          <w:rFonts w:ascii="Courier New" w:hAnsi="Courier New" w:cs="Courier New"/>
          <w:sz w:val="18"/>
          <w:szCs w:val="18"/>
        </w:rPr>
        <w:tab/>
        <w:t xml:space="preserve">                          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Daniel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Bassi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Claudinei da Rocha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__________________________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_______________________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Gilson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Pelizaro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Marco Garcia</w:t>
      </w:r>
      <w:r>
        <w:rPr>
          <w:rFonts w:ascii="Courier New" w:hAnsi="Courier New" w:cs="Courier New"/>
          <w:sz w:val="18"/>
          <w:szCs w:val="18"/>
        </w:rPr>
        <w:t xml:space="preserve">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Carlinho Petrópolis Farmácia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2"/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877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877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877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877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</w:p>
        <w:p>
          <w:pPr>
            <w:pStyle w:val="877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</w:p>
        <w:p>
          <w:pPr>
            <w:pStyle w:val="877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877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2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875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875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</w:p>
        <w:p>
          <w:pPr>
            <w:pStyle w:val="875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</w:p>
        <w:p>
          <w:pPr>
            <w:pStyle w:val="875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875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875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875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875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875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73F3A"/>
    <w:lvl w:ilvl="0">
      <w:isLgl w:val="false"/>
      <w:lvlJc w:val="left"/>
      <w:lvlText w:val="%1-"/>
      <w:numFmt w:val="upperRoman"/>
      <w:pPr>
        <w:pBdr/>
        <w:spacing/>
        <w:ind w:hanging="720" w:left="213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1">
    <w:nsid w:val="33E5244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2">
    <w:nsid w:val="71BD202D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3">
    <w:nsid w:val="7E612D58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69"/>
    <w:next w:val="86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69"/>
    <w:next w:val="8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869"/>
    <w:next w:val="8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4">
    <w:name w:val="Heading 6"/>
    <w:basedOn w:val="869"/>
    <w:next w:val="8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69"/>
    <w:next w:val="86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69"/>
    <w:next w:val="86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69"/>
    <w:next w:val="86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7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7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72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7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72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7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7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7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7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69"/>
    <w:next w:val="86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7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69"/>
    <w:next w:val="86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7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69"/>
    <w:next w:val="86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7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69"/>
    <w:next w:val="86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7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7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7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72"/>
    <w:link w:val="875"/>
    <w:uiPriority w:val="99"/>
    <w:pPr>
      <w:pBdr/>
      <w:spacing/>
      <w:ind/>
    </w:pPr>
  </w:style>
  <w:style w:type="character" w:styleId="179">
    <w:name w:val="Footer Char"/>
    <w:basedOn w:val="872"/>
    <w:link w:val="877"/>
    <w:uiPriority w:val="99"/>
    <w:pPr>
      <w:pBdr/>
      <w:spacing/>
      <w:ind/>
    </w:pPr>
  </w:style>
  <w:style w:type="paragraph" w:styleId="180">
    <w:name w:val="Caption"/>
    <w:basedOn w:val="869"/>
    <w:next w:val="8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6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7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6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7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69"/>
    <w:next w:val="869"/>
    <w:uiPriority w:val="39"/>
    <w:unhideWhenUsed/>
    <w:pPr>
      <w:pBdr/>
      <w:spacing w:after="100"/>
      <w:ind/>
    </w:pPr>
  </w:style>
  <w:style w:type="paragraph" w:styleId="190">
    <w:name w:val="toc 2"/>
    <w:basedOn w:val="869"/>
    <w:next w:val="869"/>
    <w:uiPriority w:val="39"/>
    <w:unhideWhenUsed/>
    <w:pPr>
      <w:pBdr/>
      <w:spacing w:after="100"/>
      <w:ind w:left="220"/>
    </w:pPr>
  </w:style>
  <w:style w:type="paragraph" w:styleId="191">
    <w:name w:val="toc 3"/>
    <w:basedOn w:val="869"/>
    <w:next w:val="869"/>
    <w:uiPriority w:val="39"/>
    <w:unhideWhenUsed/>
    <w:pPr>
      <w:pBdr/>
      <w:spacing w:after="100"/>
      <w:ind w:left="440"/>
    </w:pPr>
  </w:style>
  <w:style w:type="paragraph" w:styleId="192">
    <w:name w:val="toc 4"/>
    <w:basedOn w:val="869"/>
    <w:next w:val="869"/>
    <w:uiPriority w:val="39"/>
    <w:unhideWhenUsed/>
    <w:pPr>
      <w:pBdr/>
      <w:spacing w:after="100"/>
      <w:ind w:left="660"/>
    </w:pPr>
  </w:style>
  <w:style w:type="paragraph" w:styleId="193">
    <w:name w:val="toc 5"/>
    <w:basedOn w:val="869"/>
    <w:next w:val="869"/>
    <w:uiPriority w:val="39"/>
    <w:unhideWhenUsed/>
    <w:pPr>
      <w:pBdr/>
      <w:spacing w:after="100"/>
      <w:ind w:left="880"/>
    </w:pPr>
  </w:style>
  <w:style w:type="paragraph" w:styleId="194">
    <w:name w:val="toc 6"/>
    <w:basedOn w:val="869"/>
    <w:next w:val="869"/>
    <w:uiPriority w:val="39"/>
    <w:unhideWhenUsed/>
    <w:pPr>
      <w:pBdr/>
      <w:spacing w:after="100"/>
      <w:ind w:left="1100"/>
    </w:pPr>
  </w:style>
  <w:style w:type="paragraph" w:styleId="195">
    <w:name w:val="toc 7"/>
    <w:basedOn w:val="869"/>
    <w:next w:val="869"/>
    <w:uiPriority w:val="39"/>
    <w:unhideWhenUsed/>
    <w:pPr>
      <w:pBdr/>
      <w:spacing w:after="100"/>
      <w:ind w:left="1320"/>
    </w:pPr>
  </w:style>
  <w:style w:type="paragraph" w:styleId="196">
    <w:name w:val="toc 8"/>
    <w:basedOn w:val="869"/>
    <w:next w:val="869"/>
    <w:uiPriority w:val="39"/>
    <w:unhideWhenUsed/>
    <w:pPr>
      <w:pBdr/>
      <w:spacing w:after="100"/>
      <w:ind w:left="1540"/>
    </w:pPr>
  </w:style>
  <w:style w:type="paragraph" w:styleId="197">
    <w:name w:val="toc 9"/>
    <w:basedOn w:val="869"/>
    <w:next w:val="86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7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69"/>
    <w:next w:val="869"/>
    <w:uiPriority w:val="99"/>
    <w:unhideWhenUsed/>
    <w:pPr>
      <w:pBdr/>
      <w:spacing w:after="0" w:afterAutospacing="0"/>
      <w:ind/>
    </w:pPr>
  </w:style>
  <w:style w:type="paragraph" w:styleId="86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70">
    <w:name w:val="Heading 3"/>
    <w:basedOn w:val="869"/>
    <w:next w:val="869"/>
    <w:link w:val="886"/>
    <w:unhideWhenUsed/>
    <w:qFormat/>
    <w:pPr>
      <w:keepNext w:val="true"/>
      <w:pBdr/>
      <w:spacing w:before="120" w:line="340" w:lineRule="exact"/>
      <w:ind/>
      <w:jc w:val="center"/>
      <w:outlineLvl w:val="2"/>
    </w:pPr>
    <w:rPr>
      <w:b/>
      <w:spacing w:val="30"/>
      <w:sz w:val="36"/>
      <w:szCs w:val="20"/>
      <w:u w:val="single"/>
    </w:rPr>
  </w:style>
  <w:style w:type="paragraph" w:styleId="871">
    <w:name w:val="Heading 5"/>
    <w:basedOn w:val="869"/>
    <w:next w:val="869"/>
    <w:link w:val="887"/>
    <w:uiPriority w:val="9"/>
    <w:semiHidden/>
    <w:unhideWhenUsed/>
    <w:qFormat/>
    <w:pPr>
      <w:keepNext w:val="true"/>
      <w:keepLines w:val="true"/>
      <w:pBdr/>
      <w:spacing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table" w:styleId="8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default="1">
    <w:name w:val="No List"/>
    <w:uiPriority w:val="99"/>
    <w:semiHidden/>
    <w:unhideWhenUsed/>
    <w:pPr>
      <w:pBdr/>
      <w:spacing/>
      <w:ind/>
    </w:pPr>
  </w:style>
  <w:style w:type="paragraph" w:styleId="875">
    <w:name w:val="Header"/>
    <w:basedOn w:val="869"/>
    <w:link w:val="87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76" w:customStyle="1">
    <w:name w:val="Cabeçalho Char"/>
    <w:basedOn w:val="872"/>
    <w:link w:val="875"/>
    <w:uiPriority w:val="99"/>
    <w:pPr>
      <w:pBdr/>
      <w:spacing/>
      <w:ind/>
    </w:pPr>
  </w:style>
  <w:style w:type="paragraph" w:styleId="877">
    <w:name w:val="Footer"/>
    <w:basedOn w:val="869"/>
    <w:link w:val="87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78" w:customStyle="1">
    <w:name w:val="Rodapé Char"/>
    <w:basedOn w:val="872"/>
    <w:link w:val="877"/>
    <w:uiPriority w:val="99"/>
    <w:pPr>
      <w:pBdr/>
      <w:spacing/>
      <w:ind/>
    </w:pPr>
  </w:style>
  <w:style w:type="paragraph" w:styleId="879">
    <w:name w:val="Balloon Text"/>
    <w:basedOn w:val="869"/>
    <w:link w:val="88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80" w:customStyle="1">
    <w:name w:val="Texto de balão Char"/>
    <w:basedOn w:val="872"/>
    <w:link w:val="87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81">
    <w:name w:val="Hyperlink"/>
    <w:basedOn w:val="872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82">
    <w:name w:val="Table Grid"/>
    <w:basedOn w:val="87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No Spacing"/>
    <w:link w:val="884"/>
    <w:uiPriority w:val="1"/>
    <w:qFormat/>
    <w:pPr>
      <w:pBdr/>
      <w:spacing w:after="0" w:line="240" w:lineRule="auto"/>
      <w:ind/>
    </w:pPr>
  </w:style>
  <w:style w:type="character" w:styleId="884" w:customStyle="1">
    <w:name w:val="Sem Espaçamento Char"/>
    <w:basedOn w:val="872"/>
    <w:link w:val="883"/>
    <w:uiPriority w:val="1"/>
    <w:pPr>
      <w:pBdr/>
      <w:spacing/>
      <w:ind/>
    </w:pPr>
  </w:style>
  <w:style w:type="paragraph" w:styleId="885">
    <w:name w:val="List Paragraph"/>
    <w:basedOn w:val="869"/>
    <w:uiPriority w:val="34"/>
    <w:qFormat/>
    <w:pPr>
      <w:pBdr/>
      <w:spacing/>
      <w:ind w:left="720"/>
      <w:contextualSpacing w:val="true"/>
    </w:pPr>
  </w:style>
  <w:style w:type="character" w:styleId="886" w:customStyle="1">
    <w:name w:val="Título 3 Char"/>
    <w:basedOn w:val="872"/>
    <w:link w:val="870"/>
    <w:pPr>
      <w:pBdr/>
      <w:spacing/>
      <w:ind/>
    </w:pPr>
    <w:rPr>
      <w:rFonts w:ascii="Times New Roman" w:hAnsi="Times New Roman" w:eastAsia="Times New Roman" w:cs="Times New Roman"/>
      <w:b/>
      <w:spacing w:val="30"/>
      <w:sz w:val="36"/>
      <w:szCs w:val="20"/>
      <w:u w:val="single"/>
      <w:lang w:eastAsia="pt-BR"/>
    </w:rPr>
  </w:style>
  <w:style w:type="character" w:styleId="887" w:customStyle="1">
    <w:name w:val="Título 5 Char"/>
    <w:basedOn w:val="872"/>
    <w:link w:val="87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</cp:revision>
  <dcterms:created xsi:type="dcterms:W3CDTF">2026-04-07T18:27:00Z</dcterms:created>
  <dcterms:modified xsi:type="dcterms:W3CDTF">2026-04-16T20:51:37Z</dcterms:modified>
</cp:coreProperties>
</file>