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Senhor Presidente da Câmara Municipal de Franca.</w:t>
      </w:r>
    </w:p>
    <w:p w:rsidR="00000000" w:rsidRPr="00000000" w:rsidP="00000000" w14:paraId="00000002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03">
      <w:pPr>
        <w:spacing w:line="360" w:lineRule="auto"/>
        <w:jc w:val="center"/>
        <w:rPr>
          <w:rFonts w:ascii="Courier New" w:eastAsia="Courier New" w:hAnsi="Courier New" w:cs="Courier New"/>
          <w:b/>
          <w:bCs/>
          <w:sz w:val="22"/>
          <w:szCs w:val="22"/>
        </w:rPr>
      </w:pPr>
      <w:r w:rsidRPr="00000000">
        <w:rPr>
          <w:rFonts w:ascii="Courier New" w:eastAsia="Courier New" w:hAnsi="Courier New" w:cs="Courier New"/>
          <w:b/>
          <w:bCs/>
          <w:sz w:val="22"/>
          <w:szCs w:val="22"/>
          <w:rtl w:val="0"/>
        </w:rPr>
        <w:t>IND - Indicação Nº 1295/2026</w:t>
      </w:r>
    </w:p>
    <w:p w:rsidR="00000000" w:rsidRPr="00000000" w:rsidP="00000000" w14:paraId="00000004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05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Despacho</w:t>
      </w:r>
    </w:p>
    <w:p w:rsidR="00000000" w:rsidRPr="00000000" w:rsidP="00000000" w14:paraId="00000006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Encaminhe-se.</w:t>
      </w:r>
    </w:p>
    <w:p w:rsidR="00000000" w:rsidRPr="00000000" w:rsidP="00000000" w14:paraId="00000007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Sala das Sessões em,_______/_______/______.</w:t>
      </w:r>
    </w:p>
    <w:p w:rsidR="00000000" w:rsidRPr="00000000" w:rsidP="00000000" w14:paraId="00000008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09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_____________________________</w:t>
      </w:r>
    </w:p>
    <w:p w:rsidR="00000000" w:rsidRPr="00000000" w:rsidP="00000000" w14:paraId="0000000A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PRESIDENTE</w:t>
      </w:r>
    </w:p>
    <w:p w:rsidR="00000000" w:rsidRPr="00000000" w:rsidP="00000000" w14:paraId="0000000B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0C">
      <w:pPr>
        <w:widowControl w:val="0"/>
        <w:spacing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 xml:space="preserve">INDICO ao Excelentíssimo Prefeito, Sr. Alexandre Augusto Ferreira, sua especial atenção no sentido de determinar ao setor competente, a realização de </w:t>
      </w:r>
      <w:r w:rsidRPr="00000000">
        <w:rPr>
          <w:rFonts w:ascii="Courier New" w:eastAsia="Courier New" w:hAnsi="Courier New" w:cs="Courier New"/>
          <w:b/>
          <w:bCs/>
          <w:sz w:val="22"/>
          <w:szCs w:val="22"/>
          <w:rtl w:val="0"/>
        </w:rPr>
        <w:t>estudos técnicos de trânsito na Avenida Abrahão Brickmann, altura do nº 2905, no Bairro Jardim Luíza II</w:t>
      </w: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, visando avaliar as condições de circulação de veículos e pedestres e a necessidade de implantação de medidas que promovam maior segurança viária no local.</w:t>
      </w:r>
    </w:p>
    <w:p w:rsidR="00000000" w:rsidRPr="00000000" w:rsidP="00000000" w14:paraId="0000000D">
      <w:pPr>
        <w:widowControl w:val="0"/>
        <w:spacing w:before="240" w:after="24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A presente indicação atende a solicitações de moradores e usuários da referida via, que relatam preocupação com o intenso fluxo de veículos e possíveis situações de risco à segurança de motoristas, motociclistas, ciclistas e pedestres.</w:t>
      </w:r>
    </w:p>
    <w:p w:rsidR="00000000" w:rsidRPr="00000000" w:rsidP="00000000" w14:paraId="0000000E">
      <w:pPr>
        <w:widowControl w:val="0"/>
        <w:spacing w:before="240" w:after="24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Segundo os relatos recebidos, o trecho demanda uma avaliação técnica por parte dos órgãos competentes, a fim de verificar a necessidade de intervenções como implantação de sinalização horizontal e vertical, redutores de velocidade, travessias elevadas, faixas de pedestres, adequação de estacionamento ou outras medidas que contribuam para a melhoria da mobilidade urbana e da segurança no trânsito.</w:t>
      </w:r>
    </w:p>
    <w:p w:rsidR="00000000" w:rsidRPr="00000000" w:rsidP="00000000" w14:paraId="0000000F">
      <w:pPr>
        <w:widowControl w:val="0"/>
        <w:spacing w:before="240" w:after="24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A realização de estudos técnicos permitirá identificar as demandas específicas do local e adotar soluções adequadas, garantindo melhores condições de circulação e prevenindo acidentes.</w:t>
      </w:r>
    </w:p>
    <w:p w:rsidR="00000000" w:rsidRPr="00000000" w:rsidP="00000000" w14:paraId="00000010">
      <w:pPr>
        <w:widowControl w:val="0"/>
        <w:spacing w:before="240" w:after="24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Diante do exposto, solicita-se especial atenção do Poder Executivo para a realização dos estudos necessários e a adoção das providências cabíveis em benefício da população.</w:t>
      </w:r>
    </w:p>
    <w:p w:rsidR="00000000" w:rsidRPr="00000000" w:rsidP="00000000" w14:paraId="00000011">
      <w:pPr>
        <w:widowControl w:val="0"/>
        <w:spacing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12">
      <w:pPr>
        <w:widowControl w:val="0"/>
        <w:spacing w:before="0" w:after="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C</w:t>
      </w: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âmara Municipal de Franca, em 3 de junho de 2026.</w:t>
      </w:r>
    </w:p>
    <w:p w:rsidR="00000000" w:rsidRPr="00000000" w:rsidP="00000000" w14:paraId="00000013">
      <w:pPr>
        <w:widowControl w:val="0"/>
        <w:spacing w:before="0" w:after="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14">
      <w:pPr>
        <w:widowControl w:val="0"/>
        <w:spacing w:before="0" w:after="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15">
      <w:pPr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_________________</w:t>
      </w:r>
    </w:p>
    <w:p w:rsidR="00000000" w:rsidRPr="00000000" w:rsidP="00000000" w14:paraId="00000016">
      <w:pPr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Leandro Alves – O Patriota</w:t>
      </w:r>
    </w:p>
    <w:p w:rsidR="00000000" w:rsidRPr="00000000" w:rsidP="00000000" w14:paraId="00000017">
      <w:pPr>
        <w:jc w:val="center"/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Vereador</w:t>
      </w:r>
    </w:p>
    <w:p w:rsidR="00000000" w:rsidRPr="00000000" w:rsidP="00000000" w14:paraId="00000018">
      <w:pPr>
        <w:jc w:val="center"/>
      </w:pPr>
      <w:r w:rsidRPr="00000000">
        <w:drawing>
          <wp:inline distT="0" distB="0" distL="0" distR="0">
            <wp:extent cx="293038" cy="28637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05017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3038" cy="28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1906" w:h="16838" w:orient="portrait"/>
      <w:pgMar w:top="1418" w:right="1285" w:bottom="1418" w:left="1700" w:header="567" w:footer="284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0"/>
    <w:family w:val="auto"/>
    <w:pitch w:val="default"/>
  </w:font>
  <w:font w:name="Cambria">
    <w:charset w:val="00"/>
    <w:family w:val="auto"/>
    <w:pitch w:val="default"/>
    <w:embedRegular r:id="rId1" w:fontKey="{0E8AF4CC-49B4-498D-BD36-F1C0C64EEC20}"/>
  </w:font>
  <w:font w:name="Courier New">
    <w:charset w:val="00"/>
    <w:family w:val="auto"/>
    <w:pitch w:val="default"/>
  </w:font>
  <w:font w:name="Times New Roman">
    <w:charset w:val="00"/>
    <w:family w:val="auto"/>
    <w:pitch w:val="default"/>
  </w:font>
  <w:font w:name="Calibri">
    <w:charset w:val="00"/>
    <w:family w:val="auto"/>
    <w:pitch w:val="default"/>
    <w:embedRegular r:id="rId2" w:fontKey="{83711EAA-F4D9-4E2A-84EE-0AB2B81810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36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E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76" w:lineRule="auto"/>
      <w:ind w:left="0" w:right="0" w:firstLine="0"/>
      <w: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</w:p>
  <w:tbl>
    <w:tblPr>
      <w:tblStyle w:val="Table3"/>
      <w:tblW w:w="9070" w:type="dxa"/>
      <w:jc w:val="center"/>
      <w:tblLayout w:type="fixed"/>
      <w:tblLook w:val="04A0"/>
    </w:tblPr>
    <w:tblGrid>
      <w:gridCol w:w="9070"/>
    </w:tblGrid>
    <w:tr>
      <w:tblPrEx>
        <w:tblW w:w="9070" w:type="dxa"/>
        <w:jc w:val="center"/>
        <w:tblLayout w:type="fixed"/>
        <w:tblLook w:val="04A0"/>
      </w:tblPrEx>
      <w:trPr>
        <w:cantSplit w:val="0"/>
        <w:tblHeader w:val="0"/>
        <w:jc w:val="center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F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10"/>
              <w:szCs w:val="10"/>
              <w:u w:val="none"/>
              <w:shd w:val="clear" w:color="auto" w:fill="auto"/>
              <w:vertAlign w:val="baseline"/>
            </w:rPr>
          </w:pPr>
        </w:p>
        <w:p w:rsidR="00000000" w:rsidRPr="00000000" w:rsidP="00000000" w14:paraId="00000030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</w:p>
        <w:p w:rsidR="00000000" w:rsidRPr="00000000" w:rsidP="00000000" w14:paraId="00000031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Rua da Câmara, n.º 01 – Parque das Águas - CEP: 14401-306</w:t>
          </w:r>
        </w:p>
        <w:p w:rsidR="00000000" w:rsidRPr="00000000" w:rsidP="00000000" w14:paraId="00000032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 xml:space="preserve">Telefone: (16) 3713-1555 – </w:t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DDG: 0800 940 1555</w:t>
          </w:r>
        </w:p>
        <w:p w:rsidR="00000000" w:rsidRPr="00000000" w:rsidP="00000000" w14:paraId="00000033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camara@franca.sp.leg.br</w:t>
          </w:r>
        </w:p>
        <w:p w:rsidR="00000000" w:rsidRPr="00000000" w:rsidP="00000000" w14:paraId="00000034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val="clear" w:color="auto" w:fill="auto"/>
              <w:vertAlign w:val="baseline"/>
              <w:rtl w:val="0"/>
            </w:rPr>
            <w:tab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begin"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instrText>PAGE</w:instrText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separate"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end"/>
          </w:r>
        </w:p>
      </w:tc>
    </w:tr>
  </w:tbl>
  <w:p w:rsidR="00000000" w:rsidRPr="00000000" w:rsidP="00000000" w14:paraId="00000035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left" w:pos="2145"/>
        <w:tab w:val="center" w:pos="4252"/>
        <w:tab w:val="center" w:pos="4819"/>
        <w:tab w:val="right" w:pos="8504"/>
      </w:tabs>
      <w:spacing w:before="0" w:after="0" w:line="240" w:lineRule="auto"/>
      <w:ind w:left="0" w:right="0" w:firstLine="0"/>
      <w:jc w:val="center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37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76" w:lineRule="auto"/>
      <w:ind w:left="0" w:right="0" w:firstLine="0"/>
      <w: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pPr>
  </w:p>
  <w:tbl>
    <w:tblPr>
      <w:tblStyle w:val="Table4"/>
      <w:tblW w:w="9070" w:type="dxa"/>
      <w:jc w:val="center"/>
      <w:tblLayout w:type="fixed"/>
      <w:tblLook w:val="04A0"/>
    </w:tblPr>
    <w:tblGrid>
      <w:gridCol w:w="9070"/>
    </w:tblGrid>
    <w:tr>
      <w:tblPrEx>
        <w:tblW w:w="9070" w:type="dxa"/>
        <w:jc w:val="center"/>
        <w:tblLayout w:type="fixed"/>
        <w:tblLook w:val="04A0"/>
      </w:tblPrEx>
      <w:trPr>
        <w:cantSplit w:val="0"/>
        <w:tblHeader w:val="0"/>
        <w:jc w:val="center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38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10"/>
              <w:szCs w:val="10"/>
              <w:u w:val="none"/>
              <w:shd w:val="clear" w:color="auto" w:fill="auto"/>
              <w:vertAlign w:val="baseline"/>
            </w:rPr>
          </w:pPr>
        </w:p>
        <w:p w:rsidR="00000000" w:rsidRPr="00000000" w:rsidP="00000000" w14:paraId="00000039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</w:p>
        <w:p w:rsidR="00000000" w:rsidRPr="00000000" w:rsidP="00000000" w14:paraId="0000003A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Rua da Câmara, n.º 01 – Parque das Águas - CEP: 14401-306</w:t>
          </w:r>
        </w:p>
        <w:p w:rsidR="00000000" w:rsidRPr="00000000" w:rsidP="00000000" w14:paraId="0000003B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 xml:space="preserve">Telefone: (16) 3713-1555 – </w:t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DDG: 0800 940 1555</w:t>
          </w:r>
        </w:p>
        <w:p w:rsidR="00000000" w:rsidRPr="00000000" w:rsidP="00000000" w14:paraId="0000003C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camara@franca.sp.leg.br</w:t>
          </w:r>
        </w:p>
        <w:p w:rsidR="00000000" w:rsidRPr="00000000" w:rsidP="00000000" w14:paraId="0000003D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val="clear" w:color="auto" w:fill="auto"/>
              <w:vertAlign w:val="baseline"/>
              <w:rtl w:val="0"/>
            </w:rPr>
            <w:tab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begin"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instrText>PAGE</w:instrText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separate"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end"/>
          </w:r>
        </w:p>
      </w:tc>
    </w:tr>
  </w:tbl>
  <w:p w:rsidR="00000000" w:rsidRPr="00000000" w:rsidP="00000000" w14:paraId="0000003E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left" w:pos="2145"/>
        <w:tab w:val="center" w:pos="4252"/>
        <w:tab w:val="center" w:pos="4819"/>
        <w:tab w:val="right" w:pos="8504"/>
      </w:tabs>
      <w:spacing w:before="0" w:after="0" w:line="240" w:lineRule="auto"/>
      <w:ind w:left="0" w:right="0" w:firstLine="0"/>
      <w:jc w:val="center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3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76" w:lineRule="auto"/>
      <w:ind w:left="0" w:right="0" w:firstLine="0"/>
      <w:jc w:val="left"/>
      <w:rPr>
        <w:rFonts w:ascii="Courier New" w:eastAsia="Courier New" w:hAnsi="Courier New" w:cs="Courier New"/>
        <w:sz w:val="22"/>
        <w:szCs w:val="22"/>
      </w:rPr>
    </w:pPr>
  </w:p>
  <w:tbl>
    <w:tblPr>
      <w:tblStyle w:val="Table1"/>
      <w:tblW w:w="9070" w:type="dxa"/>
      <w:jc w:val="left"/>
      <w:tblInd w:w="-108" w:type="dxa"/>
      <w:tblLayout w:type="fixed"/>
      <w:tblLook w:val="04A0"/>
    </w:tblPr>
    <w:tblGrid>
      <w:gridCol w:w="1452"/>
      <w:gridCol w:w="5716"/>
      <w:gridCol w:w="1902"/>
    </w:tblGrid>
    <w:tr>
      <w:tblPrEx>
        <w:tblW w:w="9070" w:type="dxa"/>
        <w:jc w:val="left"/>
        <w:tblInd w:w="-108" w:type="dxa"/>
        <w:tblLayout w:type="fixed"/>
        <w:tblLook w:val="04A0"/>
      </w:tblPrEx>
      <w:trPr>
        <w:cantSplit w:val="0"/>
        <w:tblHeader w:val="0"/>
        <w:jc w:val="left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1A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  <w:drawing>
              <wp:inline distT="0" distB="0" distL="0" distR="0">
                <wp:extent cx="835025" cy="720090"/>
                <wp:effectExtent l="0" t="0" r="0" b="0"/>
                <wp:docPr id="3" name="image3.jpg" descr="G:\brasãofranca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56041471" name="image3.jpg" descr="G:\brasãofranca.jpg"/>
                        <pic:cNvPicPr/>
                      </pic:nvPicPr>
                      <pic:blipFill>
                        <a:blip xmlns:r="http://schemas.openxmlformats.org/officeDocument/2006/relationships"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5025" cy="7200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1B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  <w:rtl w:val="0"/>
            </w:rPr>
            <w:t>CÂMARA MUNICIPAL DE FRANCA</w:t>
          </w:r>
        </w:p>
        <w:p w:rsidR="00000000" w:rsidRPr="00000000" w:rsidP="00000000" w14:paraId="0000001C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val="clear" w:color="auto" w:fill="auto"/>
              <w:vertAlign w:val="baseline"/>
              <w:rtl w:val="0"/>
            </w:rPr>
            <w:t>ESTADO DE SÃO PAULO</w:t>
          </w:r>
        </w:p>
        <w:p w:rsidR="00000000" w:rsidRPr="00000000" w:rsidP="00000000" w14:paraId="0000001D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www.franca.sp.leg.br</w:t>
          </w: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1E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  <w:drawing>
              <wp:inline distT="0" distB="0" distL="0" distR="0">
                <wp:extent cx="1069340" cy="685800"/>
                <wp:effectExtent l="0" t="0" r="0" b="0"/>
                <wp:docPr id="2" name="image2.jpg" descr="C:\Users\paulohenrique\Documents\Logotipo oficial Câmara Municipal de Franca\JPG\VERTICAL\ORIGINAL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27561960" name="image2.jpg" descr="C:\Users\paulohenrique\Documents\Logotipo oficial Câmara Municipal de Franca\JPG\VERTICAL\ORIGINAL.jpg"/>
                        <pic:cNvPicPr/>
                      </pic:nvPicPr>
                      <pic:blipFill>
                        <a:blip xmlns:r="http://schemas.openxmlformats.org/officeDocument/2006/relationships" r:embed="rId2"/>
                        <a:srcRect l="12696" t="25861" r="12537" b="2617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9340" cy="685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>
      <w:tblPrEx>
        <w:tblW w:w="9070" w:type="dxa"/>
        <w:jc w:val="left"/>
        <w:tblInd w:w="-108" w:type="dxa"/>
        <w:tblLayout w:type="fixed"/>
        <w:tblLook w:val="04A0"/>
      </w:tblPrEx>
      <w:trPr>
        <w:cantSplit w:val="0"/>
        <w:trHeight w:val="570"/>
        <w:tblHeader w:val="0"/>
        <w:jc w:val="left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1F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250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44"/>
              <w:szCs w:val="44"/>
              <w:u w:val="none"/>
              <w:shd w:val="clear" w:color="auto" w:fill="auto"/>
              <w:vertAlign w:val="baseline"/>
            </w:rPr>
          </w:pP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0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1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Courier New" w:eastAsia="Courier New" w:hAnsi="Courier New" w:cs="Courier New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</w:p>
      </w:tc>
    </w:tr>
  </w:tbl>
  <w:p w:rsidR="00000000" w:rsidRPr="00000000" w:rsidP="00000000" w14:paraId="00000022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center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4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76" w:lineRule="auto"/>
      <w:ind w:left="0" w:right="0" w:firstLine="0"/>
      <w: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pPr>
  </w:p>
  <w:tbl>
    <w:tblPr>
      <w:tblStyle w:val="Table2"/>
      <w:tblW w:w="9070" w:type="dxa"/>
      <w:jc w:val="left"/>
      <w:tblInd w:w="-108" w:type="dxa"/>
      <w:tblLayout w:type="fixed"/>
      <w:tblLook w:val="04A0"/>
    </w:tblPr>
    <w:tblGrid>
      <w:gridCol w:w="1452"/>
      <w:gridCol w:w="5716"/>
      <w:gridCol w:w="1902"/>
    </w:tblGrid>
    <w:tr>
      <w:tblPrEx>
        <w:tblW w:w="9070" w:type="dxa"/>
        <w:jc w:val="left"/>
        <w:tblInd w:w="-108" w:type="dxa"/>
        <w:tblLayout w:type="fixed"/>
        <w:tblLook w:val="04A0"/>
      </w:tblPrEx>
      <w:trPr>
        <w:cantSplit w:val="0"/>
        <w:tblHeader w:val="0"/>
        <w:jc w:val="left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5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  <w:drawing>
              <wp:inline distT="0" distB="0" distL="0" distR="0">
                <wp:extent cx="835025" cy="720090"/>
                <wp:effectExtent l="0" t="0" r="0" b="0"/>
                <wp:docPr id="5" name="image3.jpg" descr="G:\brasãofranca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32135429" name="image3.jpg" descr="G:\brasãofranca.jpg"/>
                        <pic:cNvPicPr/>
                      </pic:nvPicPr>
                      <pic:blipFill>
                        <a:blip xmlns:r="http://schemas.openxmlformats.org/officeDocument/2006/relationships"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5025" cy="7200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6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  <w:rtl w:val="0"/>
            </w:rPr>
            <w:t>CÂMARA MUNICIPAL DE FRANCA</w:t>
          </w:r>
        </w:p>
        <w:p w:rsidR="00000000" w:rsidRPr="00000000" w:rsidP="00000000" w14:paraId="00000027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val="clear" w:color="auto" w:fill="auto"/>
              <w:vertAlign w:val="baseline"/>
              <w:rtl w:val="0"/>
            </w:rPr>
            <w:t>ESTADO DE SÃO PAULO</w:t>
          </w:r>
        </w:p>
        <w:p w:rsidR="00000000" w:rsidRPr="00000000" w:rsidP="00000000" w14:paraId="00000028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www.franca.sp.leg.br</w:t>
          </w: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9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  <w:drawing>
              <wp:inline distT="0" distB="0" distL="0" distR="0">
                <wp:extent cx="1069340" cy="685800"/>
                <wp:effectExtent l="0" t="0" r="0" b="0"/>
                <wp:docPr id="4" name="image2.jpg" descr="C:\Users\paulohenrique\Documents\Logotipo oficial Câmara Municipal de Franca\JPG\VERTICAL\ORIGINAL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95156917" name="image2.jpg" descr="C:\Users\paulohenrique\Documents\Logotipo oficial Câmara Municipal de Franca\JPG\VERTICAL\ORIGINAL.jpg"/>
                        <pic:cNvPicPr/>
                      </pic:nvPicPr>
                      <pic:blipFill>
                        <a:blip xmlns:r="http://schemas.openxmlformats.org/officeDocument/2006/relationships" r:embed="rId2"/>
                        <a:srcRect l="12696" t="25861" r="12537" b="2617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9340" cy="685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>
      <w:tblPrEx>
        <w:tblW w:w="9070" w:type="dxa"/>
        <w:jc w:val="left"/>
        <w:tblInd w:w="-108" w:type="dxa"/>
        <w:tblLayout w:type="fixed"/>
        <w:tblLook w:val="04A0"/>
      </w:tblPrEx>
      <w:trPr>
        <w:cantSplit w:val="0"/>
        <w:tblHeader w:val="0"/>
        <w:jc w:val="left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A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250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44"/>
              <w:szCs w:val="44"/>
              <w:u w:val="none"/>
              <w:shd w:val="clear" w:color="auto" w:fill="auto"/>
              <w:vertAlign w:val="baseline"/>
            </w:rPr>
          </w:pP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B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C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Courier New" w:eastAsia="Courier New" w:hAnsi="Courier New" w:cs="Courier New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</w:p>
      </w:tc>
    </w:tr>
  </w:tbl>
  <w:p w:rsidR="00000000" w:rsidRPr="00000000" w:rsidP="00000000" w14:paraId="0000002D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center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sz w:val="24"/>
        <w:szCs w:val="24"/>
        <w:lang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/>
      <w:outlineLvl w:val="0"/>
    </w:pPr>
    <w:rPr>
      <w:rFonts w:ascii="Arial" w:eastAsia="Arial" w:hAnsi="Arial" w:cs="Arial"/>
      <w:color w:val="366091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40" w:after="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160" w:after="80"/>
      <w:outlineLvl w:val="2"/>
    </w:pPr>
    <w:rPr>
      <w:rFonts w:ascii="Arial" w:eastAsia="Arial" w:hAnsi="Arial" w:cs="Arial"/>
      <w:color w:val="366091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366091"/>
    </w:rPr>
  </w:style>
  <w:style w:type="paragraph" w:styleId="Heading5">
    <w:name w:val="heading 5"/>
    <w:basedOn w:val="Normal"/>
    <w:next w:val="Normal"/>
    <w:pPr>
      <w:keepNext/>
      <w:keepLines/>
      <w:spacing w:before="80" w:after="40"/>
      <w:outlineLvl w:val="4"/>
    </w:pPr>
    <w:rPr>
      <w:rFonts w:ascii="Arial" w:eastAsia="Arial" w:hAnsi="Arial" w:cs="Arial"/>
      <w:color w:val="366091"/>
    </w:rPr>
  </w:style>
  <w:style w:type="paragraph" w:styleId="Heading6">
    <w:name w:val="heading 6"/>
    <w:basedOn w:val="Normal"/>
    <w:next w:val="Normal"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Arial" w:eastAsia="Arial" w:hAnsi="Arial" w:cs="Arial"/>
      <w:sz w:val="56"/>
      <w:szCs w:val="56"/>
    </w:rPr>
  </w:style>
  <w:style w:type="paragraph" w:styleId="Subtitle">
    <w:name w:val="Subtitle"/>
    <w:basedOn w:val="Normal"/>
    <w:next w:val="Normal"/>
    <w:rPr>
      <w:color w:val="595959"/>
      <w:sz w:val="28"/>
      <w:szCs w:val="28"/>
    </w:rPr>
  </w:style>
  <w:style w:type="table" w:customStyle="1" w:styleId="Table1">
    <w:name w:val="Table1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2">
    <w:name w:val="Table2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3">
    <w:name w:val="Table3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4">
    <w:name w:val="Table4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header" Target="head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