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 Presidente da Câmara Municipal de Franca - SP.</w:t>
      </w:r>
    </w:p>
    <w:p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Moção de Congratulações, Louvor ou Aplausos Nº 103/2026</w:t>
      </w:r>
    </w:p>
    <w:p>
      <w:pPr>
        <w:spacing w:line="360" w:lineRule="atLeast"/>
        <w:jc w:val="both"/>
        <w:rPr>
          <w:rFonts w:ascii="Arial" w:hAnsi="Arial" w:cs="Arial"/>
          <w:sz w:val="32"/>
          <w:szCs w:val="32"/>
        </w:rPr>
      </w:pP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32"/>
          <w:szCs w:val="32"/>
        </w:rPr>
        <w:tab/>
        <w:tab/>
        <w:tab/>
        <w:tab/>
        <w:tab/>
        <w:tab/>
      </w:r>
      <w:r>
        <w:rPr>
          <w:rFonts w:ascii="Arial" w:hAnsi="Arial" w:cs="Arial"/>
          <w:b/>
          <w:szCs w:val="32"/>
        </w:rPr>
        <w:t>___________________________________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EM ____________/_________/__________</w:t>
      </w:r>
    </w:p>
    <w:p>
      <w:pPr>
        <w:spacing w:before="0" w:after="0" w:line="360" w:lineRule="atLeas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___________________________________</w:t>
        <w:tab/>
        <w:tab/>
        <w:tab/>
        <w:tab/>
        <w:tab/>
        <w:tab/>
        <w:tab/>
        <w:tab/>
        <w:tab/>
        <w:t>Presidente.</w:t>
        <w:tab/>
      </w:r>
    </w:p>
    <w:p>
      <w:pPr>
        <w:spacing w:before="0" w:after="0" w:line="360" w:lineRule="atLeast"/>
        <w:jc w:val="both"/>
        <w:rPr>
          <w:rFonts w:ascii="Arial" w:hAnsi="Arial" w:cs="Arial"/>
        </w:rPr>
      </w:pPr>
    </w:p>
    <w:p>
      <w:pPr>
        <w:spacing w:line="360" w:lineRule="atLeast"/>
        <w:jc w:val="both"/>
        <w:rPr>
          <w:rFonts w:ascii="Arial" w:hAnsi="Arial" w:cs="Arial"/>
        </w:rPr>
      </w:pPr>
    </w:p>
    <w:p>
      <w:pPr>
        <w:spacing w:before="0" w:after="0" w:line="360" w:lineRule="auto"/>
        <w:ind w:firstLine="1134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 xml:space="preserve">Apresento à consideração e deliberação do Augusto Plenário a presente </w:t>
      </w:r>
      <w:r>
        <w:rPr>
          <w:rFonts w:ascii="Arial" w:hAnsi="Arial" w:cs="Arial"/>
          <w:b/>
          <w:color w:val="000000" w:themeColor="text1"/>
        </w:rPr>
        <w:t>MOÇÃO DE APLAUSOS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aos Cabos PM. F. Marinho e Carvalho, e também ao Tático 23, composto pelo Subtenente Evandro, Cabo João Ricardo, Cabo Monteiro e Cabo Danilo, pela ação cuidadosa no salvamento de bebê no dia 31 de maio.</w:t>
      </w:r>
    </w:p>
    <w:p>
      <w:pPr>
        <w:spacing w:before="0" w:after="0" w:line="360" w:lineRule="auto"/>
        <w:ind w:firstLine="1134"/>
        <w:jc w:val="both"/>
        <w:rPr>
          <w:rFonts w:ascii="Arial" w:hAnsi="Arial" w:cs="Arial"/>
          <w:b w:val="0"/>
          <w:bCs w:val="0"/>
          <w:color w:val="222222"/>
          <w:shd w:val="clear" w:color="auto" w:fill="FFFFFF"/>
        </w:rPr>
      </w:pPr>
      <w:r>
        <w:rPr>
          <w:rFonts w:ascii="Arial" w:hAnsi="Arial" w:cs="Arial"/>
          <w:b w:val="0"/>
          <w:bCs w:val="0"/>
          <w:color w:val="222222"/>
          <w:shd w:val="clear" w:color="auto" w:fill="FFFFFF"/>
        </w:rPr>
        <w:t xml:space="preserve">A polícia foi acionada para averiguar a situação de uma briga de casal em via pública. Lá chegando, os Cabos PM. F. Marinho e Carvalho encontraram o homem visivelmente alterado, com sinais de embriagues, carregando o filho, um bebê de dois meses através das ruas do Jardim Aeroporto. </w:t>
      </w:r>
    </w:p>
    <w:p>
      <w:pPr>
        <w:spacing w:before="0" w:after="0" w:line="360" w:lineRule="auto"/>
        <w:ind w:firstLine="1134"/>
        <w:jc w:val="both"/>
        <w:rPr>
          <w:rFonts w:ascii="Arial" w:hAnsi="Arial" w:cs="Arial"/>
          <w:b w:val="0"/>
          <w:bCs w:val="0"/>
          <w:color w:val="222222"/>
          <w:shd w:val="clear" w:color="auto" w:fill="FFFFFF"/>
        </w:rPr>
      </w:pPr>
      <w:r>
        <w:rPr>
          <w:rFonts w:ascii="Arial" w:hAnsi="Arial" w:cs="Arial"/>
          <w:b w:val="0"/>
          <w:bCs w:val="0"/>
          <w:color w:val="222222"/>
          <w:shd w:val="clear" w:color="auto" w:fill="FFFFFF"/>
        </w:rPr>
        <w:t xml:space="preserve">Após alto consumo de álcool em uma festa de família e de uma crise de ciúmes em relação à sua companheira, mãe da criança, o homem retirou o filho dos braços da mãe e saiu andando com o bebê. O indivíduo apresentava comportamento extremamente agressivo e exaltado, motivando o acompanhamento da viatura e a postura cautelosa dos policiais, evitando um confronto mais firme para evitar que o bebê fosse ferido. </w:t>
      </w:r>
    </w:p>
    <w:p>
      <w:pPr>
        <w:spacing w:before="0" w:after="0" w:line="360" w:lineRule="auto"/>
        <w:ind w:firstLine="1134"/>
        <w:jc w:val="both"/>
        <w:rPr>
          <w:rFonts w:ascii="Arial" w:hAnsi="Arial" w:cs="Arial"/>
          <w:b w:val="0"/>
          <w:bCs w:val="0"/>
          <w:color w:val="222222"/>
          <w:shd w:val="clear" w:color="auto" w:fill="FFFFFF"/>
        </w:rPr>
      </w:pPr>
      <w:r>
        <w:rPr>
          <w:rFonts w:ascii="Arial" w:hAnsi="Arial" w:cs="Arial"/>
          <w:b w:val="0"/>
          <w:bCs w:val="0"/>
          <w:color w:val="222222"/>
          <w:shd w:val="clear" w:color="auto" w:fill="FFFFFF"/>
        </w:rPr>
        <w:t>Diante da gravidade dos fatos e visando preservar a integridade física do recém-nascido, a equipe solicitou apoio das viaturas do Tático 23. Durante toda a intervenção, foram empregadas técnicas de verbalização e negociação na tentativa de acalmar o indivíduo e convencê-lo a entregar a criança. Contudo, ele permaneceu resistente, deslocando-se de forma brusca e correndo pelas vias públicas durante a noite, expondo o bebê ao risco de queda e a outras situações que poderiam comprometer sua integridade física e a vida.</w:t>
      </w:r>
    </w:p>
    <w:p>
      <w:pPr>
        <w:spacing w:before="0" w:after="0" w:line="360" w:lineRule="auto"/>
        <w:ind w:firstLine="1134"/>
        <w:jc w:val="both"/>
        <w:rPr>
          <w:rFonts w:ascii="Arial" w:hAnsi="Arial" w:cs="Arial"/>
          <w:b w:val="0"/>
          <w:bCs w:val="0"/>
          <w:color w:val="222222"/>
          <w:shd w:val="clear" w:color="auto" w:fill="FFFFFF"/>
        </w:rPr>
      </w:pPr>
      <w:r>
        <w:rPr>
          <w:rFonts w:ascii="Arial" w:hAnsi="Arial" w:cs="Arial"/>
          <w:b w:val="0"/>
          <w:bCs w:val="0"/>
          <w:color w:val="222222"/>
          <w:shd w:val="clear" w:color="auto" w:fill="FFFFFF"/>
        </w:rPr>
        <w:t xml:space="preserve">Durante o acompanhamento, a equipe presenciou momentos em que o indivíduo desferiu socos e chutes, mesmo estando com a criança nos braços, contra sua companheira, que também acompanhava o homem na tentativa de retirar o filho da situação de risco. </w:t>
      </w:r>
    </w:p>
    <w:p>
      <w:pPr>
        <w:spacing w:before="0" w:after="0" w:line="360" w:lineRule="auto"/>
        <w:ind w:firstLine="1134"/>
        <w:jc w:val="both"/>
        <w:rPr>
          <w:rFonts w:ascii="Arial" w:hAnsi="Arial" w:cs="Arial"/>
          <w:b w:val="0"/>
          <w:bCs w:val="0"/>
          <w:color w:val="222222"/>
          <w:shd w:val="clear" w:color="auto" w:fill="FFFFFF"/>
        </w:rPr>
      </w:pPr>
      <w:r>
        <w:rPr>
          <w:rFonts w:ascii="Arial" w:hAnsi="Arial" w:cs="Arial"/>
          <w:b w:val="0"/>
          <w:bCs w:val="0"/>
          <w:color w:val="222222"/>
          <w:shd w:val="clear" w:color="auto" w:fill="FFFFFF"/>
        </w:rPr>
        <w:t>Pela Avenida Carlos Roberto Haddad, após acompanhamento por aproximadamente vinte minutos, as equipes realizaram um cerco técnico, oportunidade em que foi possível retirar a criança em segurança dos braços do agressor. Diante da resistência apresentada e da necessidade de cessar a agressão e garantir a segurança de todos os envolvidos, foi empregado o Taser, possibilitando a contenção do agressor e sua algemação, para que pudesse ser conduzido ao Plantão de Polícia Judiciária, onde foi ratificada a prisão em flagrante do autor.</w:t>
      </w:r>
    </w:p>
    <w:p>
      <w:pPr>
        <w:spacing w:before="0" w:after="0" w:line="360" w:lineRule="auto"/>
        <w:ind w:firstLine="1134"/>
        <w:jc w:val="both"/>
        <w:rPr>
          <w:rFonts w:ascii="Arial" w:hAnsi="Arial" w:cs="Arial"/>
          <w:b w:val="0"/>
          <w:bCs w:val="0"/>
          <w:color w:val="222222"/>
          <w:shd w:val="clear" w:color="auto" w:fill="FFFFFF"/>
        </w:rPr>
      </w:pPr>
      <w:r>
        <w:rPr>
          <w:rFonts w:ascii="Arial" w:hAnsi="Arial" w:cs="Arial"/>
          <w:b w:val="0"/>
          <w:bCs w:val="0"/>
          <w:color w:val="222222"/>
          <w:shd w:val="clear" w:color="auto" w:fill="FFFFFF"/>
        </w:rPr>
        <w:t>Em decorrência dos acontecimentos, a criança apresentou escoriações leves na região da testa, enquanto a companheira do autor apresentava vermelhidão na região do tórax e em uma das pernas, lesões compatíveis com as agressões praticadas pelo conduzido.</w:t>
      </w:r>
    </w:p>
    <w:p>
      <w:pPr>
        <w:spacing w:before="0" w:after="0" w:line="360" w:lineRule="auto"/>
        <w:ind w:firstLine="1134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szCs w:val="24"/>
        </w:rPr>
        <w:t xml:space="preserve">Pela condução zelosa da situação e cuidadoso resgate da criança, a Câmara Municipal de Franca encaminha a presente </w:t>
      </w:r>
      <w:r>
        <w:rPr>
          <w:rFonts w:ascii="Arial" w:hAnsi="Arial" w:cs="Arial"/>
          <w:b/>
          <w:szCs w:val="24"/>
        </w:rPr>
        <w:t xml:space="preserve">MOÇÃO DE APLAUSOS </w:t>
      </w:r>
      <w:r>
        <w:rPr>
          <w:rFonts w:ascii="Arial" w:hAnsi="Arial" w:cs="Arial"/>
          <w:b/>
          <w:bCs/>
          <w:color w:val="222222"/>
          <w:szCs w:val="24"/>
          <w:shd w:val="clear" w:color="auto" w:fill="FFFFFF"/>
        </w:rPr>
        <w:t>aos Cabos PM. F. Marinho e Carvalho, e também ao Tático 23, composto pelo Subtenente Evandro, Cabo João Ricardo, Cabo Monteiro e Cabo Danilo, pela ação cuidadosa no salvamento de bebê no dia 31 de maio.</w:t>
      </w:r>
    </w:p>
    <w:p>
      <w:pPr>
        <w:spacing w:before="0" w:after="0" w:line="360" w:lineRule="auto"/>
        <w:ind w:firstLine="1134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tabs>
          <w:tab w:val="clear" w:pos="708"/>
          <w:tab w:val="left" w:pos="2552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Câmara Municipal de Franca,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TIME \@"d' de 'MMMM' de 'yyyy"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9 de junho de 2026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.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BOMBEIRO WALKER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471170" cy="516890"/>
            <wp:effectExtent l="0" t="0" r="0" b="0"/>
            <wp:docPr id="1" name="Imagem 3" descr="Ficheiro:Logomarca Partido Liberal (Brasi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94325" name="Imagem 3" descr="Ficheiro:Logomarca Partido Liberal (Brasil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51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Page"/>
      <w:pgSz w:w="11906" w:h="16838"/>
      <w:pgMar w:top="1418" w:right="851" w:bottom="1418" w:left="1985" w:header="567" w:footer="29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2769944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3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4626081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4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041645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5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686456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0F1B0F"/>
    <w:pPr>
      <w:keepNext/>
      <w:spacing w:before="0"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0F1B0F"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6A0554"/>
  </w:style>
  <w:style w:type="character" w:customStyle="1" w:styleId="RodapChar">
    <w:name w:val="Rodapé Char"/>
    <w:basedOn w:val="DefaultParagraphFont"/>
    <w:uiPriority w:val="99"/>
    <w:qFormat/>
    <w:rsid w:val="006A055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731"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  <w:rsid w:val="00DC71A9"/>
  </w:style>
  <w:style w:type="character" w:customStyle="1" w:styleId="Recuodecorpodetexto2Char">
    <w:name w:val="Recuo de corpo de texto 2 Char"/>
    <w:basedOn w:val="DefaultParagraphFont"/>
    <w:link w:val="BodyTextIndent2"/>
    <w:uiPriority w:val="99"/>
    <w:qFormat/>
    <w:rsid w:val="00DC15E8"/>
    <w:rPr>
      <w:rFonts w:ascii="Calibri" w:eastAsia="Calibri" w:hAnsi="Calibri" w:cs="Times New Roman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qFormat/>
    <w:rsid w:val="00AF47FE"/>
    <w:rPr>
      <w:sz w:val="16"/>
      <w:szCs w:val="16"/>
    </w:rPr>
  </w:style>
  <w:style w:type="character" w:customStyle="1" w:styleId="CorpodetextoChar">
    <w:name w:val="Corpo de texto Char"/>
    <w:basedOn w:val="DefaultParagraphFont"/>
    <w:uiPriority w:val="99"/>
    <w:qFormat/>
    <w:rsid w:val="004421C6"/>
  </w:style>
  <w:style w:type="character" w:customStyle="1" w:styleId="RecuodecorpodetextoChar">
    <w:name w:val="Recuo de corpo de texto Char"/>
    <w:basedOn w:val="DefaultParagraphFont"/>
    <w:uiPriority w:val="99"/>
    <w:semiHidden/>
    <w:qFormat/>
    <w:rsid w:val="00EF7B7B"/>
  </w:style>
  <w:style w:type="character" w:customStyle="1" w:styleId="Ttulo1Char">
    <w:name w:val="Título 1 Char"/>
    <w:basedOn w:val="DefaultParagraphFont"/>
    <w:qFormat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qFormat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qFormat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DefaultParagraphFont"/>
    <w:uiPriority w:val="9"/>
    <w:semiHidden/>
    <w:qFormat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uiPriority w:val="9"/>
    <w:semiHidden/>
    <w:qFormat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uiPriority w:val="9"/>
    <w:semiHidden/>
    <w:qFormat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94010"/>
    <w:rPr>
      <w:sz w:val="16"/>
      <w:szCs w:val="16"/>
    </w:rPr>
  </w:style>
  <w:style w:type="character" w:customStyle="1" w:styleId="TextodecomentrioChar">
    <w:name w:val="Texto de comentário Char"/>
    <w:basedOn w:val="DefaultParagraphFont"/>
    <w:uiPriority w:val="99"/>
    <w:semiHidden/>
    <w:qFormat/>
    <w:rsid w:val="0089401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sid w:val="0089401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qFormat/>
    <w:rsid w:val="00393C22"/>
  </w:style>
  <w:style w:type="character" w:customStyle="1" w:styleId="eop">
    <w:name w:val="eop"/>
    <w:basedOn w:val="DefaultParagraphFont"/>
    <w:qFormat/>
    <w:rsid w:val="00393C22"/>
  </w:style>
  <w:style w:type="character" w:customStyle="1" w:styleId="Ttulo6Char">
    <w:name w:val="Título 6 Char"/>
    <w:basedOn w:val="DefaultParagraphFont"/>
    <w:uiPriority w:val="9"/>
    <w:semiHidden/>
    <w:qFormat/>
    <w:rsid w:val="0027552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4421C6"/>
    <w:pPr>
      <w:spacing w:before="0"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05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rsid w:val="00A56BC7"/>
    <w:pPr>
      <w:widowControl/>
      <w:suppressAutoHyphens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qFormat/>
    <w:rsid w:val="00F3635F"/>
    <w:pPr>
      <w:spacing w:before="0" w:after="20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DC15E8"/>
    <w:pPr>
      <w:spacing w:before="0" w:after="120" w:line="480" w:lineRule="auto"/>
      <w:ind w:left="283"/>
    </w:pPr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qFormat/>
    <w:rsid w:val="00DC15E8"/>
    <w:pPr>
      <w:spacing w:before="0"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AF47FE"/>
    <w:pPr>
      <w:spacing w:before="0"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EF7B7B"/>
    <w:pPr>
      <w:spacing w:before="0" w:after="120"/>
      <w:ind w:left="283"/>
    </w:pPr>
  </w:style>
  <w:style w:type="paragraph" w:styleId="BodyText3">
    <w:name w:val="Body Text 3"/>
    <w:basedOn w:val="Normal"/>
    <w:link w:val="Corpodetexto3Char"/>
    <w:semiHidden/>
    <w:unhideWhenUsed/>
    <w:qFormat/>
    <w:rsid w:val="000F1B0F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qFormat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qFormat/>
    <w:rsid w:val="000F1B0F"/>
    <w:pPr>
      <w:spacing w:before="240" w:after="120"/>
    </w:pPr>
    <w:rPr>
      <w:b w:val="0"/>
      <w:caps w:val="0"/>
      <w:smallCaps w:val="0"/>
    </w:r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spacing w:before="0" w:after="0" w:line="240" w:lineRule="auto"/>
    </w:pPr>
    <w:rPr>
      <w:rFonts w:ascii="Arial" w:eastAsia="Arial" w:hAnsi="Arial" w:cs="Arial"/>
      <w:lang w:val="pt-PT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94010"/>
    <w:rPr>
      <w:b/>
      <w:bCs/>
    </w:rPr>
  </w:style>
  <w:style w:type="paragraph" w:customStyle="1" w:styleId="paragraph">
    <w:name w:val="paragraph"/>
    <w:basedOn w:val="Normal"/>
    <w:qFormat/>
    <w:rsid w:val="00393C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qFormat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rsid w:val="001A0C85"/>
    <w:pPr>
      <w:widowControl/>
      <w:suppressAutoHyphens/>
      <w:bidi w:val="0"/>
      <w:spacing w:before="0" w:after="0" w:line="240" w:lineRule="auto"/>
      <w:jc w:val="left"/>
    </w:pPr>
    <w:rPr>
      <w:rFonts w:ascii="Arial" w:eastAsia="Calibri" w:hAnsi="Arial" w:cs="Arial"/>
      <w:color w:val="000000"/>
      <w:kern w:val="0"/>
      <w:sz w:val="24"/>
      <w:szCs w:val="24"/>
      <w:lang w:val="pt-BR" w:eastAsia="en-US" w:bidi="ar-SA"/>
    </w:rPr>
  </w:style>
  <w:style w:type="paragraph" w:customStyle="1" w:styleId="LO-normal">
    <w:name w:val="LO-normal"/>
    <w:qFormat/>
    <w:rsid w:val="0012319B"/>
    <w:pPr>
      <w:widowControl/>
      <w:suppressAutoHyphens/>
      <w:bidi w:val="0"/>
      <w:spacing w:before="0" w:after="0" w:line="240" w:lineRule="auto"/>
      <w:jc w:val="left"/>
    </w:pPr>
    <w:rPr>
      <w:rFonts w:ascii="Times New Roman" w:eastAsia="NSimSun" w:hAnsi="Times New Roman" w:cs="Arial"/>
      <w:color w:val="auto"/>
      <w:kern w:val="0"/>
      <w:sz w:val="20"/>
      <w:szCs w:val="20"/>
      <w:lang w:val="pt-BR" w:eastAsia="zh-CN" w:bidi="hi-IN"/>
    </w:rPr>
  </w:style>
  <w:style w:type="paragraph" w:customStyle="1" w:styleId="Standard">
    <w:name w:val="Standard"/>
    <w:qFormat/>
    <w:rsid w:val="00E64269"/>
    <w:pPr>
      <w:widowControl/>
      <w:suppressAutoHyphens/>
      <w:bidi w:val="0"/>
      <w:spacing w:before="0" w:after="0" w:line="240" w:lineRule="auto"/>
      <w:jc w:val="left"/>
    </w:pPr>
    <w:rPr>
      <w:rFonts w:ascii="Bookman Old Style" w:eastAsia="Cambria Math" w:hAnsi="Bookman Old Style" w:cs="Times New Roman"/>
      <w:b/>
      <w:color w:val="auto"/>
      <w:kern w:val="2"/>
      <w:sz w:val="28"/>
      <w:szCs w:val="20"/>
      <w:lang w:val="pt-BR" w:eastAsia="en-US" w:bidi="ar-SA"/>
    </w:rPr>
  </w:style>
  <w:style w:type="paragraph" w:customStyle="1" w:styleId="Padro">
    <w:name w:val="Padrão"/>
    <w:qFormat/>
    <w:rsid w:val="00BB1226"/>
    <w:pPr>
      <w:widowControl/>
      <w:tabs>
        <w:tab w:val="left" w:pos="708"/>
      </w:tabs>
      <w:suppressAutoHyphens/>
      <w:bidi w:val="0"/>
      <w:spacing w:before="0" w:after="0" w:line="100" w:lineRule="atLeast"/>
      <w:jc w:val="left"/>
    </w:pPr>
    <w:rPr>
      <w:rFonts w:ascii="Times New Roman" w:eastAsia="Times New Roman" w:hAnsi="Times New Roman" w:cs="Times New Roman"/>
      <w:color w:val="00000A"/>
      <w:kern w:val="0"/>
      <w:sz w:val="20"/>
      <w:szCs w:val="20"/>
      <w:lang w:val="pt-PT" w:eastAsia="pt-BR" w:bidi="ar-SA"/>
    </w:r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B82D2E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F1A66-1284-4D27-8741-E6AE56D0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2</Pages>
  <Words>548</Words>
  <Characters>3021</Characters>
  <Application>Microsoft Office Word</Application>
  <DocSecurity>0</DocSecurity>
  <Lines>0</Lines>
  <Paragraphs>34</Paragraphs>
  <ScaleCrop>false</ScaleCrop>
  <Company>Câmara Municipal de Franca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 MUSTANGS</dc:title>
  <dc:creator>Gabriel Nix</dc:creator>
  <cp:keywords>DAGbjzNjFhw BADvcpWnlF0 0</cp:keywords>
  <cp:revision>20</cp:revision>
  <cp:lastPrinted>2026-02-09T14:05:24Z</cp:lastPrinted>
  <dcterms:created xsi:type="dcterms:W3CDTF">2026-01-22T10:17:00Z</dcterms:created>
  <dcterms:modified xsi:type="dcterms:W3CDTF">2026-06-09T11:15:51Z</dcterms:modified>
  <dc:language>pt-BR</dc:language>
</cp:coreProperties>
</file>