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3547A765">
      <w:pPr>
        <w:ind w:left="0" w:right="0" w:firstLine="0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  <w:highlight w:val="none"/>
        </w:rPr>
        <w:t>PARECER DO CONTROLE INTERNO</w:t>
      </w:r>
    </w:p>
    <w:p w14:paraId="349EAD8E">
      <w:pPr>
        <w:ind w:firstLine="1418"/>
        <w:jc w:val="center"/>
        <w:rPr>
          <w:rFonts w:ascii="Arial" w:hAnsi="Arial" w:cs="Arial"/>
          <w:b/>
          <w:bCs/>
          <w:sz w:val="22"/>
          <w:szCs w:val="22"/>
          <w:highlight w:val="none"/>
        </w:rPr>
      </w:pPr>
    </w:p>
    <w:p w14:paraId="615B2AC1">
      <w:pPr>
        <w:ind w:firstLine="1418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  <w:highlight w:val="none"/>
        </w:rPr>
        <w:t>Parecer Nº 197/2026</w:t>
      </w:r>
    </w:p>
    <w:p w14:paraId="4D598231">
      <w:pPr>
        <w:ind w:firstLine="1418"/>
        <w:rPr>
          <w:rFonts w:ascii="Arial" w:eastAsia="Arial" w:hAnsi="Arial" w:cs="Arial"/>
          <w:b/>
          <w:bCs/>
          <w:sz w:val="22"/>
          <w:szCs w:val="22"/>
          <w:highlight w:val="none"/>
        </w:rPr>
      </w:pPr>
    </w:p>
    <w:p w14:paraId="1F18B966">
      <w:pPr>
        <w:ind w:firstLine="1418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  <w:highlight w:val="none"/>
        </w:rPr>
        <w:t xml:space="preserve">PIV N° </w:t>
      </w:r>
      <w:r>
        <w:rPr>
          <w:rFonts w:ascii="Arial" w:eastAsia="Arial" w:hAnsi="Arial" w:cs="Arial"/>
          <w:b/>
          <w:sz w:val="22"/>
          <w:szCs w:val="22"/>
          <w:highlight w:val="none"/>
        </w:rPr>
        <w:t>37/2026 – Agendamento de Viagem n° 37</w:t>
      </w:r>
      <w:r>
        <w:rPr>
          <w:rFonts w:ascii="Arial" w:eastAsia="Arial" w:hAnsi="Arial" w:cs="Arial"/>
          <w:b/>
          <w:bCs/>
          <w:sz w:val="22"/>
          <w:szCs w:val="22"/>
          <w:highlight w:val="none"/>
        </w:rPr>
        <w:t>/2026</w:t>
      </w:r>
    </w:p>
    <w:p w14:paraId="605B7964">
      <w:pPr>
        <w:spacing w:line="360" w:lineRule="auto"/>
        <w:ind w:firstLine="1418"/>
        <w:rPr>
          <w:rFonts w:ascii="Arial" w:hAnsi="Arial" w:cs="Arial"/>
          <w:b/>
          <w:bCs/>
          <w:sz w:val="22"/>
          <w:szCs w:val="22"/>
          <w:highlight w:val="none"/>
        </w:rPr>
      </w:pPr>
    </w:p>
    <w:p w14:paraId="15E412D5">
      <w:pPr>
        <w:spacing w:line="360" w:lineRule="auto"/>
        <w:ind w:left="1417" w:righ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Responsável pelas despesas: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Ver. Gilson Donizete Pelizaro.</w:t>
      </w:r>
    </w:p>
    <w:p w14:paraId="211387A9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Destino:</w:t>
      </w:r>
      <w:r>
        <w:rPr>
          <w:rFonts w:ascii="Arial" w:eastAsia="Arial" w:hAnsi="Arial" w:cs="Arial"/>
          <w:sz w:val="22"/>
          <w:szCs w:val="22"/>
        </w:rPr>
        <w:t xml:space="preserve"> São Paulo/SP </w:t>
      </w:r>
    </w:p>
    <w:p w14:paraId="7930079B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Período:</w:t>
      </w:r>
      <w:r>
        <w:rPr>
          <w:rFonts w:ascii="Arial" w:eastAsia="Arial" w:hAnsi="Arial" w:cs="Arial"/>
          <w:sz w:val="22"/>
          <w:szCs w:val="22"/>
        </w:rPr>
        <w:t xml:space="preserve"> Data de saída: 20 de maio de 2026</w:t>
      </w:r>
    </w:p>
    <w:p w14:paraId="2DDDFDEB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Hora da saída (de Franca):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7h</w:t>
      </w:r>
    </w:p>
    <w:p w14:paraId="047A7DA1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Data de chegada:</w:t>
      </w:r>
      <w:r>
        <w:rPr>
          <w:rFonts w:ascii="Arial" w:eastAsia="Arial" w:hAnsi="Arial" w:cs="Arial"/>
          <w:sz w:val="22"/>
          <w:szCs w:val="22"/>
        </w:rPr>
        <w:t xml:space="preserve"> 21 de maio de 2026 </w:t>
      </w:r>
    </w:p>
    <w:p w14:paraId="167A417F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b/>
          <w:bCs/>
          <w:sz w:val="22"/>
          <w:szCs w:val="22"/>
        </w:rPr>
        <w:t>Hora da chegada (em Franca):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highlight w:val="none"/>
        </w:rPr>
        <w:t>21h</w:t>
      </w:r>
    </w:p>
    <w:p w14:paraId="3FDDF35B">
      <w:pPr>
        <w:spacing w:after="0" w:afterAutospacing="0"/>
        <w:ind w:firstLine="1418"/>
        <w:rPr>
          <w:b w:val="0"/>
          <w:bCs w:val="0"/>
          <w:color w:val="000000" w:themeColor="text1"/>
          <w:sz w:val="24"/>
          <w:szCs w:val="24"/>
          <w:highlight w:val="none"/>
        </w:rPr>
      </w:pPr>
    </w:p>
    <w:p w14:paraId="43133DD5">
      <w:pPr>
        <w:spacing w:after="0" w:afterAutospacing="0"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b/>
          <w:bCs/>
          <w:sz w:val="22"/>
          <w:szCs w:val="22"/>
          <w:highlight w:val="none"/>
        </w:rPr>
        <w:t>Motivo:</w:t>
      </w:r>
      <w:r>
        <w:rPr>
          <w:rFonts w:ascii="Arial" w:eastAsia="Arial" w:hAnsi="Arial" w:cs="Arial"/>
          <w:sz w:val="22"/>
          <w:szCs w:val="22"/>
          <w:highlight w:val="none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missão oficial.</w:t>
      </w:r>
    </w:p>
    <w:p w14:paraId="320D749D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highlight w:val="none"/>
        </w:rPr>
        <w:t>Objetivo: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Comparecimento à Assembleia Legislativa do Estado de São Paulo – ALESP, para articulação institucional voltada à obtenção de recursos destinados ao Município de Franca, especialmente para a área da saúde, bem como acompanhamento de tratativas relacionadas </w:t>
      </w:r>
      <w:r>
        <w:rPr>
          <w:rFonts w:ascii="Arial" w:eastAsia="Arial" w:hAnsi="Arial" w:cs="Arial"/>
          <w:sz w:val="22"/>
          <w:szCs w:val="22"/>
        </w:rPr>
        <w:t>à destinação de emendas parlamentares e habilitação de projetos da Santa Casa de Misericórdia de Franca junto à Rede Alyne Kiko Celeguim.</w:t>
      </w:r>
    </w:p>
    <w:p w14:paraId="171C7ACC">
      <w:pPr>
        <w:spacing w:line="360" w:lineRule="auto"/>
        <w:ind w:firstLine="1418"/>
        <w:jc w:val="both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De conformidade com as Instruções do Tribunal de Contas do Estado de São Paulo – Comunicado SDG n.º 19/2010, de 07 de junho de 2010, assim como com a legislação de re</w:t>
      </w:r>
      <w:r>
        <w:rPr>
          <w:rFonts w:ascii="Arial" w:eastAsia="Arial" w:hAnsi="Arial" w:cs="Arial"/>
          <w:sz w:val="22"/>
          <w:szCs w:val="22"/>
        </w:rPr>
        <w:t>gência da matéria, foi analisado o</w:t>
      </w:r>
      <w:r>
        <w:rPr>
          <w:rFonts w:ascii="Arial" w:eastAsia="Arial" w:hAnsi="Arial" w:cs="Arial"/>
          <w:sz w:val="22"/>
          <w:szCs w:val="22"/>
        </w:rPr>
        <w:t xml:space="preserve"> p</w:t>
      </w:r>
      <w:r>
        <w:rPr>
          <w:rFonts w:ascii="Arial" w:eastAsia="Arial" w:hAnsi="Arial" w:cs="Arial"/>
          <w:sz w:val="22"/>
          <w:szCs w:val="22"/>
        </w:rPr>
        <w:t>edido</w:t>
      </w:r>
      <w:r>
        <w:rPr>
          <w:rFonts w:ascii="Arial" w:eastAsia="Arial" w:hAnsi="Arial" w:cs="Arial"/>
          <w:sz w:val="22"/>
          <w:szCs w:val="22"/>
        </w:rPr>
        <w:t xml:space="preserve"> referente ao</w:t>
      </w:r>
      <w:r>
        <w:rPr>
          <w:rFonts w:ascii="Arial" w:eastAsia="Arial" w:hAnsi="Arial" w:cs="Arial"/>
          <w:sz w:val="22"/>
          <w:szCs w:val="22"/>
        </w:rPr>
        <w:t xml:space="preserve"> agendamento em epígrafe</w:t>
      </w:r>
      <w:r>
        <w:rPr>
          <w:rFonts w:ascii="Arial" w:eastAsia="Arial" w:hAnsi="Arial" w:cs="Arial"/>
          <w:sz w:val="22"/>
          <w:szCs w:val="22"/>
        </w:rPr>
        <w:t xml:space="preserve"> e exarado parecer, nos termos que adiante seguem:</w:t>
      </w:r>
    </w:p>
    <w:p w14:paraId="4F27A3D4">
      <w:pPr>
        <w:spacing w:line="360" w:lineRule="auto"/>
        <w:ind w:firstLine="1418"/>
        <w:jc w:val="both"/>
        <w:rPr>
          <w:rFonts w:ascii="Arial" w:hAnsi="Arial" w:cs="Arial"/>
          <w:b/>
          <w:bCs/>
          <w:sz w:val="22"/>
          <w:szCs w:val="22"/>
          <w:highlight w:val="none"/>
        </w:rPr>
      </w:pPr>
    </w:p>
    <w:p w14:paraId="32E838D5">
      <w:pPr>
        <w:jc w:val="center"/>
        <w:rPr>
          <w:rFonts w:ascii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PARECER DO CONTROLE</w:t>
      </w:r>
      <w:r>
        <w:rPr>
          <w:rFonts w:ascii="Arial" w:eastAsia="Arial" w:hAnsi="Arial" w:cs="Arial"/>
          <w:b/>
          <w:sz w:val="24"/>
        </w:rPr>
        <w:t xml:space="preserve"> INTERNO</w:t>
      </w:r>
    </w:p>
    <w:p w14:paraId="303A6A9B">
      <w:pPr>
        <w:jc w:val="center"/>
        <w:rPr>
          <w:b/>
          <w:sz w:val="24"/>
        </w:rPr>
      </w:pPr>
    </w:p>
    <w:p w14:paraId="0EF01E18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 pedido foi realizado </w:t>
      </w:r>
      <w:r>
        <w:rPr>
          <w:rFonts w:ascii="Arial" w:eastAsia="Arial" w:hAnsi="Arial" w:cs="Arial"/>
          <w:sz w:val="22"/>
          <w:szCs w:val="22"/>
        </w:rPr>
        <w:t>no prazo legal?</w:t>
      </w:r>
    </w:p>
    <w:p w14:paraId="28321B2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b/>
          <w:bCs/>
          <w:sz w:val="22"/>
          <w:szCs w:val="22"/>
        </w:rPr>
        <w:t>Não.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acordo com </w:t>
      </w:r>
      <w:r>
        <w:rPr>
          <w:rFonts w:ascii="Arial" w:eastAsia="Arial" w:hAnsi="Arial" w:cs="Arial"/>
          <w:sz w:val="22"/>
          <w:szCs w:val="22"/>
        </w:rPr>
        <w:t>o At</w:t>
      </w:r>
      <w:r>
        <w:rPr>
          <w:rFonts w:ascii="Arial" w:eastAsia="Arial" w:hAnsi="Arial" w:cs="Arial"/>
          <w:sz w:val="22"/>
          <w:szCs w:val="22"/>
        </w:rPr>
        <w:t>o da Presidência nº 1, de 16/01/02013: “As solicitações de viagem deverão ser feitas com antecedência mínima de 03 (três) dias, possibilitando ao Departamento Financeiro a liberação dos numerários.” (art. 1º, §1º), requisito não observado no presente caso.</w:t>
      </w:r>
    </w:p>
    <w:p w14:paraId="1C4AE3EB">
      <w:pPr>
        <w:spacing w:line="360" w:lineRule="auto"/>
        <w:ind w:firstLine="1418"/>
        <w:jc w:val="both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bCs/>
          <w:sz w:val="22"/>
          <w:szCs w:val="22"/>
        </w:rPr>
        <w:t>Conforme certificação emitida pelo Departamento Financeiro, a intempestividade do pedido “pode vir a comprometer todo o trâmite administrativo e, consequentemente, o não pagamento dos adiantamentos”, tendo sido consignada a necessidade de retorno do proced</w:t>
      </w:r>
      <w:r>
        <w:rPr>
          <w:rFonts w:ascii="Arial" w:eastAsia="Arial" w:hAnsi="Arial" w:cs="Arial"/>
          <w:b/>
          <w:bCs/>
          <w:sz w:val="22"/>
          <w:szCs w:val="22"/>
        </w:rPr>
        <w:t>imento ao referido setor até 19/05/2026, às 14h, em caso de deferimento.</w:t>
      </w:r>
    </w:p>
    <w:p w14:paraId="00C0374C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 xml:space="preserve">II. </w:t>
      </w:r>
      <w:r>
        <w:rPr>
          <w:rFonts w:ascii="Arial" w:eastAsia="Arial" w:hAnsi="Arial" w:cs="Arial"/>
          <w:sz w:val="22"/>
          <w:szCs w:val="22"/>
        </w:rPr>
        <w:t>Há pertinência dos assuntos a serem tratados na viagem com a atividade parlamentar?</w:t>
      </w:r>
    </w:p>
    <w:p w14:paraId="38A872FD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Sim. Verifica-se, salvo melhor juízo, pertinência temática entre os compromissos descritos e a atividade parlamentar, considerando que o objetivo da viagem consiste na articulação institucional voltada à obtenção de recursos públicos destinados ao Municípi</w:t>
      </w:r>
      <w:r>
        <w:rPr>
          <w:rFonts w:ascii="Arial" w:eastAsia="Arial" w:hAnsi="Arial" w:cs="Arial"/>
          <w:sz w:val="22"/>
          <w:szCs w:val="22"/>
        </w:rPr>
        <w:t xml:space="preserve">o de Franca, especialmente na área da saúde. </w:t>
      </w:r>
    </w:p>
    <w:p w14:paraId="2AC05B80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Consta do agendamento a previsão de reuniões junto a gabinetes parlamentares da Assembleia Legislativa do Estado de São Paulo, visando acompanhamento de emendas parlamentares e recursos para a realização de exames de endoscopia e colonoscopia, aquisição de ap</w:t>
      </w:r>
      <w:r>
        <w:rPr>
          <w:rFonts w:ascii="Arial" w:eastAsia="Arial" w:hAnsi="Arial" w:cs="Arial"/>
          <w:sz w:val="22"/>
          <w:szCs w:val="22"/>
        </w:rPr>
        <w:t xml:space="preserve">arelho de ressonância magnética para a Santa Casa de Misericórdia de Franca e destinação de recursos para cirurgias eletivas. </w:t>
      </w:r>
    </w:p>
    <w:p w14:paraId="679B2EEB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 xml:space="preserve">Também se verifica a intenção de tratar da habilitação de projetos da Santa Casa de Misericórdia de Franca junto à Rede Alyne Kiko Celeguim, conforme documentação anexa apresentada pelo parlamentar. </w:t>
      </w:r>
    </w:p>
    <w:p w14:paraId="1D846872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Ressalta-se, contudo, a necessidade de posterior demonstração objetiva do interesse público envolvido, mediante apresentação de documentos comprobatórios das agendas realizadas, resultados obtidos e benefícios institucionais decorrentes da atuação parlamen</w:t>
      </w:r>
      <w:r>
        <w:rPr>
          <w:rFonts w:ascii="Arial" w:eastAsia="Arial" w:hAnsi="Arial" w:cs="Arial"/>
          <w:sz w:val="22"/>
          <w:szCs w:val="22"/>
        </w:rPr>
        <w:t>tar.</w:t>
      </w:r>
    </w:p>
    <w:p w14:paraId="7DCF925B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III. O</w:t>
      </w:r>
      <w:r>
        <w:rPr>
          <w:rFonts w:ascii="Arial" w:eastAsia="Arial" w:hAnsi="Arial" w:cs="Arial"/>
          <w:sz w:val="22"/>
          <w:szCs w:val="22"/>
        </w:rPr>
        <w:t xml:space="preserve"> período solicitado para a viagem é razoável</w:t>
      </w:r>
      <w:r>
        <w:rPr>
          <w:rFonts w:ascii="Arial" w:eastAsia="Arial" w:hAnsi="Arial" w:cs="Arial"/>
          <w:sz w:val="22"/>
          <w:szCs w:val="22"/>
        </w:rPr>
        <w:t>?</w:t>
      </w:r>
    </w:p>
    <w:p w14:paraId="5B54241F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Sim. O período solicitado mostra-se razoável e proporcional aos compromissos descritos, considerando tratar-se de deslocamento com saída e retorno no mesmo dia, compatível com as atividades indicadas no agendamento.</w:t>
      </w:r>
    </w:p>
    <w:p w14:paraId="70BBE105">
      <w:pPr>
        <w:spacing w:line="360" w:lineRule="auto"/>
        <w:ind w:firstLine="1418"/>
        <w:jc w:val="both"/>
        <w:rPr>
          <w:rFonts w:ascii="Arial" w:eastAsia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IV</w:t>
      </w:r>
      <w:r>
        <w:rPr>
          <w:rFonts w:ascii="Arial" w:eastAsia="Arial" w:hAnsi="Arial" w:cs="Arial"/>
          <w:sz w:val="22"/>
          <w:szCs w:val="22"/>
        </w:rPr>
        <w:t xml:space="preserve">. Os gastos </w:t>
      </w:r>
      <w:r>
        <w:rPr>
          <w:rFonts w:ascii="Arial" w:eastAsia="Arial" w:hAnsi="Arial" w:cs="Arial"/>
          <w:sz w:val="22"/>
          <w:szCs w:val="22"/>
        </w:rPr>
        <w:t xml:space="preserve">a serem despendidos justificam-se perante o interesse público e os </w:t>
      </w:r>
      <w:r>
        <w:rPr>
          <w:rFonts w:ascii="Arial" w:eastAsia="Arial" w:hAnsi="Arial" w:cs="Arial"/>
          <w:sz w:val="22"/>
          <w:szCs w:val="22"/>
        </w:rPr>
        <w:t>princípios da economicidade, legitimidade e modicidade?</w:t>
      </w:r>
    </w:p>
    <w:p w14:paraId="138406BF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Sim, desde que devidamente comprovados.</w:t>
      </w:r>
    </w:p>
    <w:p w14:paraId="706C64BE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Os compromissos descritos possuem potencial vinculação ao interesse público, especialmente em razão das tratativas voltadas à obtenção de recursos para a área da saúde e acompanhamento de projetos destinados ao Município de Franca.</w:t>
      </w:r>
    </w:p>
    <w:p w14:paraId="15020521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Recomenda-se, caso a viagem seja deferida, a apresentação de documentos comprobatórios das atividades realizadas, tais como certificados de participação, credenciamento, registros institucionais, documentos emitidos por órgãos ou entidades visitadas, bem c</w:t>
      </w:r>
      <w:r>
        <w:rPr>
          <w:rFonts w:ascii="Arial" w:eastAsia="Arial" w:hAnsi="Arial" w:cs="Arial"/>
          <w:sz w:val="22"/>
          <w:szCs w:val="22"/>
        </w:rPr>
        <w:t>omo relatório detalhado da viagem, a fim de demonstrar a efetiva vinculação da despesa ao interesse público.</w:t>
      </w:r>
    </w:p>
    <w:p w14:paraId="7D02173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A958E9F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</w:p>
    <w:p w14:paraId="2648CB3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</w:rPr>
        <w:t>CONCLUSÃO</w:t>
      </w:r>
    </w:p>
    <w:p w14:paraId="1F656ACF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</w:p>
    <w:p w14:paraId="7FAA1138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Após análise do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PIV nº 37/2026</w:t>
      </w:r>
      <w:r>
        <w:rPr>
          <w:rFonts w:ascii="Arial" w:eastAsia="Arial" w:hAnsi="Arial" w:cs="Arial"/>
          <w:sz w:val="22"/>
          <w:szCs w:val="22"/>
        </w:rPr>
        <w:t xml:space="preserve">, o Controle Interno manifesta-se de forma </w:t>
      </w:r>
      <w:r>
        <w:rPr>
          <w:rFonts w:ascii="Arial" w:eastAsia="Arial" w:hAnsi="Arial" w:cs="Arial"/>
          <w:b/>
          <w:bCs/>
          <w:sz w:val="22"/>
          <w:szCs w:val="22"/>
        </w:rPr>
        <w:t>FAVORÁVEL, COM RESSALVAS,</w:t>
      </w:r>
      <w:r>
        <w:rPr>
          <w:rFonts w:ascii="Arial" w:eastAsia="Arial" w:hAnsi="Arial" w:cs="Arial"/>
          <w:sz w:val="22"/>
          <w:szCs w:val="22"/>
        </w:rPr>
        <w:t xml:space="preserve"> ao pedido de agendamento de viagem,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ressalvada a intempestividade da solicitação em relação ao prazo previsto no Ato da Presidência nº 1/2013, cabendo à </w:t>
      </w:r>
      <w:r>
        <w:rPr>
          <w:rFonts w:ascii="Arial" w:eastAsia="Arial" w:hAnsi="Arial" w:cs="Arial"/>
          <w:b/>
          <w:bCs/>
          <w:sz w:val="22"/>
          <w:szCs w:val="22"/>
        </w:rPr>
        <w:t>autoridade competente avaliar eventual excepcionalidade administrativa para seu deferimento.</w:t>
      </w:r>
    </w:p>
    <w:p w14:paraId="21BE7994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Ressalta-se, por fim, que o presente parecer possui caráter opinativo e orientativo, não vinculando a discricionariedade da autoridade competente quanto à decisão final a ser adotada.</w:t>
      </w:r>
    </w:p>
    <w:p w14:paraId="4B93EF2E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31A25EB8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571FAF5A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23EABA8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Franca, </w:t>
      </w:r>
      <w:r>
        <w:rPr>
          <w:rFonts w:ascii="Arial" w:eastAsia="Arial" w:hAnsi="Arial" w:cs="Arial"/>
          <w:sz w:val="22"/>
          <w:szCs w:val="22"/>
        </w:rPr>
        <w:t xml:space="preserve">19 </w:t>
      </w:r>
      <w:r>
        <w:rPr>
          <w:rFonts w:ascii="Arial" w:eastAsia="Arial" w:hAnsi="Arial" w:cs="Arial"/>
          <w:sz w:val="22"/>
          <w:szCs w:val="22"/>
        </w:rPr>
        <w:t>de maio</w:t>
      </w: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6.</w:t>
      </w:r>
    </w:p>
    <w:p w14:paraId="233683A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3D065C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8E2729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C4B37CE">
      <w:pPr>
        <w:spacing w:after="51" w:afterAutospacing="0" w:line="240" w:lineRule="auto"/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Maria Paula Japaulo</w:t>
      </w:r>
    </w:p>
    <w:p w14:paraId="0D47C213">
      <w:pPr>
        <w:spacing w:after="51" w:afterAutospacing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none"/>
        </w:rPr>
        <w:t>Analista de Controle Interno</w:t>
      </w:r>
    </w:p>
    <w:p w14:paraId="3BB96B59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both"/>
        <w:rPr>
          <w:rFonts w:ascii="Arial" w:hAnsi="Arial" w:cs="Arial"/>
          <w:sz w:val="22"/>
          <w:szCs w:val="22"/>
        </w:rPr>
      </w:pPr>
    </w:p>
    <w:p w14:paraId="7787C292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left"/>
        <w:rPr>
          <w:rFonts w:ascii="Arial" w:hAnsi="Arial" w:cs="Arial"/>
          <w:sz w:val="22"/>
          <w:szCs w:val="22"/>
        </w:rPr>
      </w:pPr>
    </w:p>
    <w:p w14:paraId="68CFF0AD"/>
    <w:p w14:paraId="5C0D20D7"/>
    <w:sectPr>
      <w:headerReference w:type="default" r:id="rId4"/>
      <w:footerReference w:type="default" r:id="rId5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70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54"/>
      <w:gridCol w:w="5717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5814226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6747270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E52441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37625784"/>
    <w:multiLevelType w:val="hybridMultilevel"/>
    <w:tmpl w:val="00000000"/>
    <w:lvl w:ilvl="0">
      <w:start w:val="1"/>
      <w:numFmt w:val="decimal"/>
      <w:lvlText w:val="%1)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4EF1F73A"/>
    <w:multiLevelType w:val="hybridMultilevel"/>
    <w:tmpl w:val="0000000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666E4769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1BD202D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E612D58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19</cp:revision>
  <dcterms:created xsi:type="dcterms:W3CDTF">2024-01-11T16:13:00Z</dcterms:created>
  <dcterms:modified xsi:type="dcterms:W3CDTF">2026-05-19T12:14:16Z</dcterms:modified>
</cp:coreProperties>
</file>